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0"/>
        <w:ind w:firstLine="3969"/>
        <w:jc w:val="center"/>
        <w:rPr>
          <w:rFonts w:ascii="Times New Roman" w:hAnsi="Times New Roman"/>
        </w:rPr>
      </w:pPr>
      <w:r>
        <w:rPr>
          <w:rFonts w:ascii="Times New Roman" w:hAnsi="Times New Roman"/>
        </w:rPr>
        <w:t>УТВЕРЖДЕНО</w:t>
      </w:r>
    </w:p>
    <w:p w14:paraId="02000000">
      <w:pPr>
        <w:widowControl w:val="1"/>
        <w:spacing w:after="0"/>
        <w:ind w:left="3969"/>
        <w:jc w:val="center"/>
        <w:rPr>
          <w:rFonts w:ascii="Times New Roman" w:hAnsi="Times New Roman"/>
        </w:rPr>
      </w:pPr>
      <w:r>
        <w:rPr>
          <w:rFonts w:ascii="Times New Roman" w:hAnsi="Times New Roman"/>
        </w:rPr>
        <w:t xml:space="preserve">Приказом </w:t>
      </w:r>
      <w:r>
        <w:rPr>
          <w:rFonts w:ascii="Times New Roman" w:hAnsi="Times New Roman"/>
        </w:rPr>
        <w:t>Генерального директора</w:t>
      </w:r>
      <w:r>
        <w:rPr>
          <w:rFonts w:ascii="Times New Roman" w:hAnsi="Times New Roman"/>
        </w:rPr>
        <w:t xml:space="preserve"> </w:t>
      </w:r>
    </w:p>
    <w:p w14:paraId="03000000">
      <w:pPr>
        <w:widowControl w:val="1"/>
        <w:spacing w:after="0"/>
        <w:ind w:left="3969"/>
        <w:jc w:val="center"/>
        <w:rPr>
          <w:rFonts w:ascii="Times New Roman" w:hAnsi="Times New Roman"/>
        </w:rPr>
      </w:pPr>
      <w:r>
        <w:rPr>
          <w:rFonts w:ascii="Times New Roman" w:hAnsi="Times New Roman"/>
        </w:rPr>
        <w:t xml:space="preserve">Автономной некоммерческой организации </w:t>
      </w:r>
    </w:p>
    <w:p w14:paraId="04000000">
      <w:pPr>
        <w:widowControl w:val="1"/>
        <w:spacing w:after="0"/>
        <w:ind w:left="3969"/>
        <w:jc w:val="center"/>
        <w:rPr>
          <w:rFonts w:ascii="Times New Roman" w:hAnsi="Times New Roman"/>
        </w:rPr>
      </w:pPr>
      <w:r>
        <w:rPr>
          <w:rFonts w:ascii="Times New Roman" w:hAnsi="Times New Roman"/>
        </w:rPr>
        <w:t> «</w:t>
      </w:r>
      <w:r>
        <w:rPr>
          <w:rFonts w:ascii="Times New Roman" w:hAnsi="Times New Roman"/>
          <w:sz w:val="22"/>
        </w:rPr>
        <w:t xml:space="preserve">Центр общественных связей – Нижегородский дом народного </w:t>
      </w:r>
      <w:r>
        <w:rPr>
          <w:rFonts w:ascii="Times New Roman" w:hAnsi="Times New Roman"/>
          <w:sz w:val="22"/>
        </w:rPr>
        <w:t>единства</w:t>
      </w:r>
      <w:r>
        <w:rPr>
          <w:rFonts w:ascii="Times New Roman" w:hAnsi="Times New Roman"/>
          <w:sz w:val="22"/>
        </w:rPr>
        <w:t>»</w:t>
      </w:r>
      <w:r>
        <w:rPr>
          <w:rFonts w:ascii="Times New Roman" w:hAnsi="Times New Roman"/>
        </w:rPr>
        <w:t xml:space="preserve"> №</w:t>
      </w:r>
      <w:r>
        <w:rPr>
          <w:rFonts w:ascii="Times New Roman" w:hAnsi="Times New Roman"/>
        </w:rPr>
        <w:t xml:space="preserve"> </w:t>
      </w:r>
      <w:r>
        <w:rPr>
          <w:rFonts w:ascii="Times New Roman" w:hAnsi="Times New Roman"/>
        </w:rPr>
        <w:t>56-А/25</w:t>
      </w:r>
      <w:r>
        <w:rPr>
          <w:rFonts w:ascii="Times New Roman" w:hAnsi="Times New Roman"/>
        </w:rPr>
        <w:t xml:space="preserve"> </w:t>
      </w:r>
      <w:r>
        <w:rPr>
          <w:rFonts w:ascii="Times New Roman" w:hAnsi="Times New Roman"/>
        </w:rPr>
        <w:t xml:space="preserve">от </w:t>
      </w:r>
      <w:r>
        <w:rPr>
          <w:rFonts w:ascii="Times New Roman" w:hAnsi="Times New Roman"/>
        </w:rPr>
        <w:t>11</w:t>
      </w:r>
      <w:r>
        <w:rPr>
          <w:rFonts w:ascii="Times New Roman" w:hAnsi="Times New Roman"/>
        </w:rPr>
        <w:t>.</w:t>
      </w:r>
      <w:r>
        <w:rPr>
          <w:rFonts w:ascii="Times New Roman" w:hAnsi="Times New Roman"/>
        </w:rPr>
        <w:t>0</w:t>
      </w:r>
      <w:r>
        <w:rPr>
          <w:rFonts w:ascii="Times New Roman" w:hAnsi="Times New Roman"/>
        </w:rPr>
        <w:t>8</w:t>
      </w:r>
      <w:r>
        <w:rPr>
          <w:rFonts w:ascii="Times New Roman" w:hAnsi="Times New Roman"/>
        </w:rPr>
        <w:t>.2025</w:t>
      </w:r>
    </w:p>
    <w:p w14:paraId="05000000">
      <w:pPr>
        <w:widowControl w:val="1"/>
        <w:spacing w:afterAutospacing="on"/>
        <w:ind/>
        <w:contextualSpacing w:val="1"/>
        <w:jc w:val="center"/>
        <w:rPr>
          <w:rFonts w:ascii="Times New Roman" w:hAnsi="Times New Roman"/>
          <w:b w:val="1"/>
          <w:sz w:val="24"/>
        </w:rPr>
      </w:pPr>
    </w:p>
    <w:p w14:paraId="06000000">
      <w:pPr>
        <w:widowControl w:val="1"/>
        <w:spacing w:afterAutospacing="on"/>
        <w:ind/>
        <w:contextualSpacing w:val="1"/>
        <w:jc w:val="center"/>
        <w:rPr>
          <w:rFonts w:ascii="Times New Roman" w:hAnsi="Times New Roman"/>
          <w:b w:val="1"/>
          <w:sz w:val="24"/>
        </w:rPr>
      </w:pPr>
      <w:r>
        <w:rPr>
          <w:rFonts w:ascii="Times New Roman" w:hAnsi="Times New Roman"/>
          <w:b w:val="1"/>
          <w:sz w:val="24"/>
        </w:rPr>
        <w:t xml:space="preserve">ПОЛОЖЕНИЕ </w:t>
      </w:r>
    </w:p>
    <w:p w14:paraId="07000000">
      <w:pPr>
        <w:widowControl w:val="1"/>
        <w:spacing w:afterAutospacing="on"/>
        <w:ind/>
        <w:contextualSpacing w:val="1"/>
        <w:jc w:val="center"/>
        <w:rPr>
          <w:rFonts w:ascii="Times New Roman" w:hAnsi="Times New Roman"/>
          <w:b w:val="1"/>
          <w:sz w:val="24"/>
        </w:rPr>
      </w:pPr>
      <w:bookmarkStart w:id="1" w:name="_Hlk156829967"/>
      <w:r>
        <w:rPr>
          <w:rFonts w:ascii="Times New Roman" w:hAnsi="Times New Roman"/>
          <w:b w:val="1"/>
          <w:sz w:val="24"/>
        </w:rPr>
        <w:t xml:space="preserve">о проведении </w:t>
      </w:r>
      <w:bookmarkStart w:id="2" w:name="_Hlk156828446"/>
      <w:r>
        <w:rPr>
          <w:rFonts w:ascii="Times New Roman" w:hAnsi="Times New Roman"/>
          <w:b w:val="1"/>
          <w:sz w:val="24"/>
        </w:rPr>
        <w:t>В</w:t>
      </w:r>
      <w:r>
        <w:rPr>
          <w:rFonts w:ascii="Times New Roman" w:hAnsi="Times New Roman"/>
          <w:b w:val="1"/>
          <w:sz w:val="24"/>
        </w:rPr>
        <w:t xml:space="preserve">икторины </w:t>
      </w:r>
      <w:bookmarkEnd w:id="2"/>
      <w:r>
        <w:rPr>
          <w:rFonts w:ascii="Times New Roman" w:hAnsi="Times New Roman"/>
          <w:b w:val="1"/>
          <w:sz w:val="24"/>
        </w:rPr>
        <w:t>«КУПНО ЗА ЕДИНО!»</w:t>
      </w:r>
      <w:bookmarkEnd w:id="1"/>
      <w:r>
        <w:rPr>
          <w:rFonts w:ascii="Times New Roman" w:hAnsi="Times New Roman"/>
          <w:b w:val="1"/>
          <w:sz w:val="24"/>
        </w:rPr>
        <w:t xml:space="preserve"> </w:t>
      </w:r>
    </w:p>
    <w:p w14:paraId="08000000">
      <w:pPr>
        <w:widowControl w:val="1"/>
        <w:ind w:firstLine="720" w:right="-2"/>
        <w:contextualSpacing w:val="1"/>
        <w:jc w:val="center"/>
        <w:rPr>
          <w:rFonts w:ascii="Times New Roman" w:hAnsi="Times New Roman"/>
          <w:b w:val="1"/>
          <w:sz w:val="24"/>
        </w:rPr>
      </w:pPr>
      <w:r>
        <w:rPr>
          <w:rFonts w:ascii="Times New Roman" w:hAnsi="Times New Roman"/>
          <w:b w:val="1"/>
          <w:sz w:val="24"/>
        </w:rPr>
        <w:t xml:space="preserve">среди </w:t>
      </w:r>
      <w:r>
        <w:rPr>
          <w:rFonts w:ascii="Times New Roman" w:hAnsi="Times New Roman"/>
          <w:b w:val="1"/>
          <w:sz w:val="24"/>
        </w:rPr>
        <w:t>граждан РФ старше 18 лет, постоянно зарегистрированных на территории Нижегородской области</w:t>
      </w:r>
      <w:r>
        <w:rPr>
          <w:rFonts w:ascii="Times New Roman" w:hAnsi="Times New Roman"/>
          <w:b w:val="1"/>
          <w:sz w:val="24"/>
        </w:rPr>
        <w:t xml:space="preserve"> </w:t>
      </w:r>
      <w:r>
        <w:rPr>
          <w:rFonts w:ascii="Times New Roman" w:hAnsi="Times New Roman"/>
          <w:b w:val="1"/>
          <w:sz w:val="24"/>
        </w:rPr>
        <w:t>в</w:t>
      </w:r>
      <w:r>
        <w:rPr>
          <w:rFonts w:ascii="Times New Roman" w:hAnsi="Times New Roman"/>
          <w:b w:val="1"/>
          <w:sz w:val="24"/>
        </w:rPr>
        <w:t xml:space="preserve"> рамках реализации Губернаторского проекта инициативного бюджетирования проекта «ВАМ РЕШАТЬ»</w:t>
      </w:r>
    </w:p>
    <w:p w14:paraId="09000000">
      <w:pPr>
        <w:widowControl w:val="1"/>
        <w:spacing w:afterAutospacing="on"/>
        <w:ind/>
        <w:contextualSpacing w:val="1"/>
        <w:jc w:val="center"/>
        <w:rPr>
          <w:rFonts w:ascii="Times New Roman" w:hAnsi="Times New Roman"/>
          <w:b w:val="1"/>
          <w:sz w:val="24"/>
        </w:rPr>
      </w:pPr>
    </w:p>
    <w:p w14:paraId="0A000000">
      <w:pPr>
        <w:widowControl w:val="1"/>
        <w:numPr>
          <w:ilvl w:val="0"/>
          <w:numId w:val="1"/>
        </w:numPr>
        <w:spacing w:afterAutospacing="on"/>
        <w:ind w:left="0"/>
        <w:contextualSpacing w:val="1"/>
        <w:jc w:val="center"/>
        <w:rPr>
          <w:rFonts w:ascii="Times New Roman" w:hAnsi="Times New Roman"/>
          <w:sz w:val="24"/>
        </w:rPr>
      </w:pPr>
      <w:r>
        <w:rPr>
          <w:rFonts w:ascii="Times New Roman" w:hAnsi="Times New Roman"/>
          <w:sz w:val="24"/>
        </w:rPr>
        <w:t>ОБЩИЕ ПОЛОЖЕНИЯ</w:t>
      </w:r>
    </w:p>
    <w:p w14:paraId="0B000000">
      <w:pPr>
        <w:widowControl w:val="1"/>
        <w:spacing w:afterAutospacing="on"/>
        <w:ind/>
        <w:contextualSpacing w:val="1"/>
        <w:rPr>
          <w:rFonts w:ascii="Times New Roman" w:hAnsi="Times New Roman"/>
          <w:sz w:val="24"/>
        </w:rPr>
      </w:pPr>
    </w:p>
    <w:p w14:paraId="0C000000">
      <w:pPr>
        <w:widowControl w:val="1"/>
        <w:numPr>
          <w:ilvl w:val="1"/>
          <w:numId w:val="1"/>
        </w:numPr>
        <w:spacing w:after="0" w:line="360" w:lineRule="auto"/>
        <w:ind w:firstLine="540"/>
        <w:contextualSpacing w:val="1"/>
        <w:jc w:val="both"/>
        <w:rPr>
          <w:rFonts w:ascii="Times New Roman" w:hAnsi="Times New Roman"/>
          <w:sz w:val="24"/>
        </w:rPr>
      </w:pPr>
      <w:bookmarkStart w:id="3" w:name="_Hlk160020056"/>
      <w:r>
        <w:rPr>
          <w:rFonts w:ascii="Times New Roman" w:hAnsi="Times New Roman"/>
          <w:sz w:val="24"/>
        </w:rPr>
        <w:t xml:space="preserve">Термины </w:t>
      </w:r>
      <w:r>
        <w:rPr>
          <w:rFonts w:ascii="Times New Roman" w:hAnsi="Times New Roman"/>
          <w:sz w:val="24"/>
        </w:rPr>
        <w:t xml:space="preserve">и понятия, </w:t>
      </w:r>
      <w:r>
        <w:rPr>
          <w:rFonts w:ascii="Times New Roman" w:hAnsi="Times New Roman"/>
          <w:sz w:val="24"/>
        </w:rPr>
        <w:t xml:space="preserve">используемые в настоящем </w:t>
      </w:r>
      <w:r>
        <w:rPr>
          <w:rFonts w:ascii="Times New Roman" w:hAnsi="Times New Roman"/>
          <w:sz w:val="24"/>
        </w:rPr>
        <w:t>Положении</w:t>
      </w:r>
      <w:r>
        <w:rPr>
          <w:rFonts w:ascii="Times New Roman" w:hAnsi="Times New Roman"/>
          <w:sz w:val="24"/>
        </w:rPr>
        <w:t>:</w:t>
      </w:r>
    </w:p>
    <w:p w14:paraId="0D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Проект «</w:t>
      </w:r>
      <w:r>
        <w:rPr>
          <w:rFonts w:ascii="Times New Roman" w:hAnsi="Times New Roman"/>
          <w:b w:val="1"/>
          <w:sz w:val="24"/>
        </w:rPr>
        <w:t>ВАМ РЕШАТЬ</w:t>
      </w:r>
      <w:r>
        <w:rPr>
          <w:rFonts w:ascii="Times New Roman" w:hAnsi="Times New Roman"/>
          <w:sz w:val="24"/>
        </w:rPr>
        <w:t xml:space="preserve">» - </w:t>
      </w:r>
      <w:r>
        <w:rPr>
          <w:rFonts w:ascii="Times New Roman" w:hAnsi="Times New Roman"/>
          <w:sz w:val="24"/>
        </w:rPr>
        <w:t>Губернаторск</w:t>
      </w:r>
      <w:r>
        <w:rPr>
          <w:rFonts w:ascii="Times New Roman" w:hAnsi="Times New Roman"/>
          <w:sz w:val="24"/>
        </w:rPr>
        <w:t>ий</w:t>
      </w:r>
      <w:r>
        <w:rPr>
          <w:rFonts w:ascii="Times New Roman" w:hAnsi="Times New Roman"/>
          <w:sz w:val="24"/>
        </w:rPr>
        <w:t xml:space="preserve"> проект инициативного бюджетирования</w:t>
      </w:r>
      <w:r>
        <w:rPr>
          <w:rFonts w:ascii="Times New Roman" w:hAnsi="Times New Roman"/>
          <w:sz w:val="24"/>
        </w:rPr>
        <w:t>,</w:t>
      </w:r>
      <w:r>
        <w:t xml:space="preserve"> </w:t>
      </w:r>
      <w:r>
        <w:rPr>
          <w:rFonts w:ascii="Times New Roman" w:hAnsi="Times New Roman"/>
          <w:sz w:val="24"/>
        </w:rPr>
        <w:t>утвержденный Постановление</w:t>
      </w:r>
      <w:r>
        <w:rPr>
          <w:rFonts w:ascii="Times New Roman" w:hAnsi="Times New Roman"/>
          <w:sz w:val="24"/>
        </w:rPr>
        <w:t>м</w:t>
      </w:r>
      <w:r>
        <w:rPr>
          <w:rFonts w:ascii="Times New Roman" w:hAnsi="Times New Roman"/>
          <w:sz w:val="24"/>
        </w:rPr>
        <w:t xml:space="preserve"> Правительства Нижегородской области от 22 декабря 2017 г. № 945</w:t>
      </w:r>
      <w:r>
        <w:rPr>
          <w:rFonts w:ascii="Times New Roman" w:hAnsi="Times New Roman"/>
          <w:sz w:val="24"/>
        </w:rPr>
        <w:t xml:space="preserve"> «</w:t>
      </w:r>
      <w:r>
        <w:rPr>
          <w:rFonts w:ascii="Times New Roman" w:hAnsi="Times New Roman"/>
          <w:sz w:val="24"/>
        </w:rPr>
        <w:t xml:space="preserve">О реализации на территории Нижегородской области проекта </w:t>
      </w:r>
      <w:r>
        <w:rPr>
          <w:rFonts w:ascii="Times New Roman" w:hAnsi="Times New Roman"/>
          <w:sz w:val="24"/>
        </w:rPr>
        <w:t>по поддержке местных инициатив</w:t>
      </w:r>
      <w:r>
        <w:rPr>
          <w:rFonts w:ascii="Times New Roman" w:hAnsi="Times New Roman"/>
          <w:sz w:val="24"/>
        </w:rPr>
        <w:t>»</w:t>
      </w:r>
      <w:r>
        <w:rPr>
          <w:rFonts w:ascii="Times New Roman" w:hAnsi="Times New Roman"/>
          <w:sz w:val="24"/>
        </w:rPr>
        <w:t>;</w:t>
      </w:r>
      <w:r>
        <w:rPr>
          <w:rFonts w:ascii="Times New Roman" w:hAnsi="Times New Roman"/>
          <w:sz w:val="24"/>
        </w:rPr>
        <w:t xml:space="preserve"> </w:t>
      </w:r>
    </w:p>
    <w:p w14:paraId="0E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w:t>
      </w:r>
      <w:r>
        <w:rPr>
          <w:rFonts w:ascii="Times New Roman" w:hAnsi="Times New Roman"/>
          <w:b w:val="1"/>
          <w:sz w:val="24"/>
        </w:rPr>
        <w:t>Викторина</w:t>
      </w:r>
      <w:r>
        <w:rPr>
          <w:rFonts w:ascii="Times New Roman" w:hAnsi="Times New Roman"/>
          <w:sz w:val="24"/>
        </w:rPr>
        <w:t>» - Викторина «КУПНО ЗА ЕДИНО!»</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проводимая </w:t>
      </w:r>
      <w:r>
        <w:rPr>
          <w:rFonts w:ascii="Times New Roman" w:hAnsi="Times New Roman"/>
          <w:sz w:val="24"/>
        </w:rPr>
        <w:t>в форме интеллектуального тестирования среди граждан РФ</w:t>
      </w:r>
      <w:r>
        <w:rPr>
          <w:rFonts w:ascii="Times New Roman" w:hAnsi="Times New Roman"/>
          <w:sz w:val="24"/>
        </w:rPr>
        <w:t>,</w:t>
      </w:r>
      <w:r>
        <w:rPr>
          <w:rFonts w:ascii="Times New Roman" w:hAnsi="Times New Roman"/>
          <w:sz w:val="24"/>
        </w:rPr>
        <w:t xml:space="preserve"> </w:t>
      </w:r>
      <w:r>
        <w:rPr>
          <w:rFonts w:ascii="Times New Roman" w:hAnsi="Times New Roman"/>
          <w:sz w:val="24"/>
        </w:rPr>
        <w:t>достигших</w:t>
      </w:r>
      <w:r>
        <w:rPr>
          <w:rFonts w:ascii="Times New Roman" w:hAnsi="Times New Roman"/>
          <w:sz w:val="24"/>
        </w:rPr>
        <w:t xml:space="preserve"> 18 лет, постоянно зарегистрированных на территории Нижегородской области</w:t>
      </w:r>
      <w:r>
        <w:rPr>
          <w:rFonts w:ascii="Times New Roman" w:hAnsi="Times New Roman"/>
          <w:sz w:val="24"/>
        </w:rPr>
        <w:t>,</w:t>
      </w:r>
      <w:r>
        <w:rPr>
          <w:rFonts w:ascii="Times New Roman" w:hAnsi="Times New Roman"/>
          <w:sz w:val="24"/>
        </w:rPr>
        <w:t xml:space="preserve"> в рамках реализации проекта «ВАМ РЕШАТЬ»</w:t>
      </w:r>
      <w:r>
        <w:rPr>
          <w:rFonts w:ascii="Times New Roman" w:hAnsi="Times New Roman"/>
          <w:sz w:val="24"/>
        </w:rPr>
        <w:t xml:space="preserve">; </w:t>
      </w:r>
    </w:p>
    <w:p w14:paraId="0F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w:t>
      </w:r>
      <w:r>
        <w:rPr>
          <w:rFonts w:ascii="Times New Roman" w:hAnsi="Times New Roman"/>
          <w:b w:val="1"/>
          <w:sz w:val="24"/>
        </w:rPr>
        <w:t>Организатор</w:t>
      </w:r>
      <w:r>
        <w:rPr>
          <w:rFonts w:ascii="Times New Roman" w:hAnsi="Times New Roman"/>
          <w:sz w:val="24"/>
        </w:rPr>
        <w:t xml:space="preserve">» - </w:t>
      </w:r>
      <w:r>
        <w:rPr>
          <w:rFonts w:ascii="Times New Roman" w:hAnsi="Times New Roman"/>
          <w:sz w:val="24"/>
        </w:rPr>
        <w:t>Автономная некоммерческая организация «</w:t>
      </w:r>
      <w:r>
        <w:rPr>
          <w:rFonts w:ascii="Times New Roman" w:hAnsi="Times New Roman"/>
          <w:sz w:val="24"/>
        </w:rPr>
        <w:t>Центр общественных связей – Нижегородский дом народного единства</w:t>
      </w:r>
      <w:r>
        <w:rPr>
          <w:rFonts w:ascii="Times New Roman" w:hAnsi="Times New Roman"/>
          <w:sz w:val="24"/>
        </w:rPr>
        <w:t xml:space="preserve">» </w:t>
      </w:r>
      <w:r>
        <w:rPr>
          <w:rFonts w:ascii="Times New Roman" w:hAnsi="Times New Roman"/>
          <w:sz w:val="24"/>
        </w:rPr>
        <w:t>ИНН: 5261131624, ОГРН: 1225200000871</w:t>
      </w:r>
      <w:r>
        <w:rPr>
          <w:rFonts w:ascii="Times New Roman" w:hAnsi="Times New Roman"/>
          <w:sz w:val="24"/>
        </w:rPr>
        <w:t xml:space="preserve">; </w:t>
      </w:r>
    </w:p>
    <w:p w14:paraId="10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w:t>
      </w:r>
      <w:r>
        <w:rPr>
          <w:rFonts w:ascii="Times New Roman" w:hAnsi="Times New Roman"/>
          <w:b w:val="1"/>
          <w:sz w:val="24"/>
        </w:rPr>
        <w:t>Орг</w:t>
      </w:r>
      <w:r>
        <w:rPr>
          <w:rFonts w:ascii="Times New Roman" w:hAnsi="Times New Roman"/>
          <w:b w:val="1"/>
          <w:sz w:val="24"/>
        </w:rPr>
        <w:t>комитет</w:t>
      </w:r>
      <w:r>
        <w:rPr>
          <w:rFonts w:ascii="Times New Roman" w:hAnsi="Times New Roman"/>
          <w:sz w:val="24"/>
        </w:rPr>
        <w:t xml:space="preserve">» - организационный комитет Викторины, который формируется Организатором и действует в соответствии с Положением </w:t>
      </w:r>
      <w:r>
        <w:rPr>
          <w:rFonts w:ascii="Times New Roman" w:hAnsi="Times New Roman"/>
          <w:sz w:val="24"/>
        </w:rPr>
        <w:t>об Организационном комитете Викторины «КУПНО ЗА ЕДИНО!» (Приложение № 1 к настоящему Положению)</w:t>
      </w:r>
      <w:r>
        <w:rPr>
          <w:rFonts w:ascii="Times New Roman" w:hAnsi="Times New Roman"/>
          <w:sz w:val="24"/>
        </w:rPr>
        <w:t xml:space="preserve">; </w:t>
      </w:r>
    </w:p>
    <w:p w14:paraId="11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w:t>
      </w:r>
      <w:r>
        <w:rPr>
          <w:rFonts w:ascii="Times New Roman" w:hAnsi="Times New Roman"/>
          <w:b w:val="1"/>
          <w:sz w:val="24"/>
        </w:rPr>
        <w:t>Купон</w:t>
      </w:r>
      <w:r>
        <w:rPr>
          <w:rFonts w:ascii="Times New Roman" w:hAnsi="Times New Roman"/>
          <w:sz w:val="24"/>
        </w:rPr>
        <w:t xml:space="preserve">» - </w:t>
      </w:r>
      <w:r>
        <w:rPr>
          <w:rFonts w:ascii="Times New Roman" w:hAnsi="Times New Roman"/>
          <w:sz w:val="24"/>
        </w:rPr>
        <w:t>К</w:t>
      </w:r>
      <w:r>
        <w:rPr>
          <w:rFonts w:ascii="Times New Roman" w:hAnsi="Times New Roman"/>
          <w:sz w:val="24"/>
        </w:rPr>
        <w:t xml:space="preserve">упон </w:t>
      </w:r>
      <w:r>
        <w:rPr>
          <w:rFonts w:ascii="Times New Roman" w:hAnsi="Times New Roman"/>
          <w:sz w:val="24"/>
        </w:rPr>
        <w:t>Викторины «КУПНО ЗА ЕДИНО!»</w:t>
      </w:r>
      <w:r>
        <w:rPr>
          <w:rFonts w:ascii="Times New Roman" w:hAnsi="Times New Roman"/>
          <w:sz w:val="24"/>
        </w:rPr>
        <w:t xml:space="preserve"> в форме информационной листовк</w:t>
      </w:r>
      <w:r>
        <w:rPr>
          <w:rFonts w:ascii="Times New Roman" w:hAnsi="Times New Roman"/>
          <w:sz w:val="24"/>
        </w:rPr>
        <w:t>и</w:t>
      </w:r>
      <w:r>
        <w:rPr>
          <w:rFonts w:ascii="Times New Roman" w:hAnsi="Times New Roman"/>
          <w:sz w:val="24"/>
        </w:rPr>
        <w:t xml:space="preserve"> </w:t>
      </w:r>
      <w:r>
        <w:rPr>
          <w:rFonts w:ascii="Times New Roman" w:hAnsi="Times New Roman"/>
          <w:sz w:val="24"/>
        </w:rPr>
        <w:t xml:space="preserve">утвержденной </w:t>
      </w:r>
      <w:r>
        <w:rPr>
          <w:rFonts w:ascii="Times New Roman" w:hAnsi="Times New Roman"/>
          <w:sz w:val="24"/>
        </w:rPr>
        <w:t xml:space="preserve">Оргкомитетом и </w:t>
      </w:r>
      <w:r>
        <w:rPr>
          <w:rFonts w:ascii="Times New Roman" w:hAnsi="Times New Roman"/>
          <w:sz w:val="24"/>
        </w:rPr>
        <w:t>содержащ</w:t>
      </w:r>
      <w:r>
        <w:rPr>
          <w:rFonts w:ascii="Times New Roman" w:hAnsi="Times New Roman"/>
          <w:sz w:val="24"/>
        </w:rPr>
        <w:t>ей</w:t>
      </w:r>
      <w:r>
        <w:rPr>
          <w:rFonts w:ascii="Times New Roman" w:hAnsi="Times New Roman"/>
          <w:sz w:val="24"/>
        </w:rPr>
        <w:t xml:space="preserve"> перечень вопрос</w:t>
      </w:r>
      <w:r>
        <w:rPr>
          <w:rFonts w:ascii="Times New Roman" w:hAnsi="Times New Roman"/>
          <w:sz w:val="24"/>
        </w:rPr>
        <w:t>ов</w:t>
      </w:r>
      <w:r>
        <w:rPr>
          <w:rFonts w:ascii="Times New Roman" w:hAnsi="Times New Roman"/>
          <w:sz w:val="24"/>
        </w:rPr>
        <w:t xml:space="preserve"> Викторины, посвященных </w:t>
      </w:r>
      <w:r>
        <w:rPr>
          <w:rFonts w:ascii="Times New Roman" w:hAnsi="Times New Roman"/>
          <w:sz w:val="24"/>
        </w:rPr>
        <w:t>проекту</w:t>
      </w:r>
      <w:r>
        <w:rPr>
          <w:rFonts w:ascii="Times New Roman" w:hAnsi="Times New Roman"/>
          <w:sz w:val="24"/>
        </w:rPr>
        <w:t xml:space="preserve"> «ВАМ РЕШАТЬ», состоящ</w:t>
      </w:r>
      <w:r>
        <w:rPr>
          <w:rFonts w:ascii="Times New Roman" w:hAnsi="Times New Roman"/>
          <w:sz w:val="24"/>
        </w:rPr>
        <w:t>ая</w:t>
      </w:r>
      <w:r>
        <w:rPr>
          <w:rFonts w:ascii="Times New Roman" w:hAnsi="Times New Roman"/>
          <w:sz w:val="24"/>
        </w:rPr>
        <w:t xml:space="preserve"> из </w:t>
      </w:r>
      <w:r>
        <w:rPr>
          <w:rFonts w:ascii="Times New Roman" w:hAnsi="Times New Roman"/>
          <w:sz w:val="24"/>
        </w:rPr>
        <w:t>двух</w:t>
      </w:r>
      <w:r>
        <w:rPr>
          <w:rFonts w:ascii="Times New Roman" w:hAnsi="Times New Roman"/>
          <w:sz w:val="24"/>
        </w:rPr>
        <w:t xml:space="preserve"> частей (основной части </w:t>
      </w:r>
      <w:r>
        <w:rPr>
          <w:rFonts w:ascii="Times New Roman" w:hAnsi="Times New Roman"/>
          <w:sz w:val="24"/>
        </w:rPr>
        <w:t xml:space="preserve">- </w:t>
      </w:r>
      <w:r>
        <w:rPr>
          <w:rFonts w:ascii="Times New Roman" w:hAnsi="Times New Roman"/>
          <w:sz w:val="24"/>
        </w:rPr>
        <w:t>с перечнем вопрос</w:t>
      </w:r>
      <w:r>
        <w:rPr>
          <w:rFonts w:ascii="Times New Roman" w:hAnsi="Times New Roman"/>
          <w:sz w:val="24"/>
        </w:rPr>
        <w:t xml:space="preserve">ов, </w:t>
      </w:r>
      <w:r>
        <w:rPr>
          <w:rFonts w:ascii="Times New Roman" w:hAnsi="Times New Roman"/>
          <w:sz w:val="24"/>
        </w:rPr>
        <w:t xml:space="preserve">и отрывной части), каждая из которых имеет идентификационный номер и </w:t>
      </w:r>
      <w:r>
        <w:rPr>
          <w:rFonts w:ascii="Times New Roman" w:hAnsi="Times New Roman"/>
          <w:sz w:val="24"/>
        </w:rPr>
        <w:t>QR</w:t>
      </w:r>
      <w:r>
        <w:rPr>
          <w:rFonts w:ascii="Times New Roman" w:hAnsi="Times New Roman"/>
          <w:sz w:val="24"/>
        </w:rPr>
        <w:t xml:space="preserve">-код. Идентификационный номер и </w:t>
      </w:r>
      <w:r>
        <w:rPr>
          <w:rFonts w:ascii="Times New Roman" w:hAnsi="Times New Roman"/>
          <w:sz w:val="24"/>
        </w:rPr>
        <w:t>QR</w:t>
      </w:r>
      <w:r>
        <w:rPr>
          <w:rFonts w:ascii="Times New Roman" w:hAnsi="Times New Roman"/>
          <w:sz w:val="24"/>
        </w:rPr>
        <w:t>-код</w:t>
      </w:r>
      <w:r>
        <w:rPr>
          <w:rFonts w:ascii="Times New Roman" w:hAnsi="Times New Roman"/>
          <w:sz w:val="24"/>
        </w:rPr>
        <w:t>,</w:t>
      </w:r>
      <w:r>
        <w:rPr>
          <w:rFonts w:ascii="Times New Roman" w:hAnsi="Times New Roman"/>
          <w:sz w:val="24"/>
        </w:rPr>
        <w:t xml:space="preserve"> содержащийся на основной части Купона Викторины тождественен идентификационному номеру и </w:t>
      </w:r>
      <w:r>
        <w:rPr>
          <w:rFonts w:ascii="Times New Roman" w:hAnsi="Times New Roman"/>
          <w:sz w:val="24"/>
        </w:rPr>
        <w:t>QR</w:t>
      </w:r>
      <w:r>
        <w:rPr>
          <w:rFonts w:ascii="Times New Roman" w:hAnsi="Times New Roman"/>
          <w:sz w:val="24"/>
        </w:rPr>
        <w:t>-коду</w:t>
      </w:r>
      <w:r>
        <w:rPr>
          <w:rFonts w:ascii="Times New Roman" w:hAnsi="Times New Roman"/>
          <w:sz w:val="24"/>
        </w:rPr>
        <w:t>,</w:t>
      </w:r>
      <w:r>
        <w:rPr>
          <w:rFonts w:ascii="Times New Roman" w:hAnsi="Times New Roman"/>
          <w:sz w:val="24"/>
        </w:rPr>
        <w:t xml:space="preserve"> содержащемуся на </w:t>
      </w:r>
      <w:r>
        <w:rPr>
          <w:rFonts w:ascii="Times New Roman" w:hAnsi="Times New Roman"/>
          <w:sz w:val="24"/>
        </w:rPr>
        <w:t>отрывной</w:t>
      </w:r>
      <w:r>
        <w:rPr>
          <w:rFonts w:ascii="Times New Roman" w:hAnsi="Times New Roman"/>
          <w:sz w:val="24"/>
        </w:rPr>
        <w:t xml:space="preserve"> части Купона</w:t>
      </w:r>
      <w:r>
        <w:rPr>
          <w:rFonts w:ascii="Times New Roman" w:hAnsi="Times New Roman"/>
          <w:sz w:val="24"/>
        </w:rPr>
        <w:t xml:space="preserve">; </w:t>
      </w:r>
    </w:p>
    <w:p w14:paraId="12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b w:val="1"/>
          <w:sz w:val="24"/>
        </w:rPr>
        <w:t>«Сайт»</w:t>
      </w:r>
      <w:r>
        <w:rPr>
          <w:rFonts w:ascii="Times New Roman" w:hAnsi="Times New Roman"/>
          <w:b w:val="1"/>
          <w:sz w:val="24"/>
        </w:rPr>
        <w:t xml:space="preserve"> - </w:t>
      </w:r>
      <w:r>
        <w:rPr>
          <w:rFonts w:ascii="Times New Roman" w:hAnsi="Times New Roman"/>
          <w:sz w:val="24"/>
        </w:rPr>
        <w:t xml:space="preserve">страница </w:t>
      </w:r>
      <w:r>
        <w:rPr>
          <w:rFonts w:ascii="Times New Roman" w:hAnsi="Times New Roman"/>
          <w:sz w:val="24"/>
        </w:rPr>
        <w:t>(вкладка) с информацией о Викторине на</w:t>
      </w:r>
      <w:r>
        <w:rPr>
          <w:rFonts w:ascii="Times New Roman" w:hAnsi="Times New Roman"/>
          <w:sz w:val="24"/>
        </w:rPr>
        <w:t xml:space="preserve"> </w:t>
      </w:r>
      <w:r>
        <w:rPr>
          <w:rFonts w:ascii="Times New Roman" w:hAnsi="Times New Roman"/>
          <w:sz w:val="24"/>
        </w:rPr>
        <w:t xml:space="preserve">сайте </w:t>
      </w:r>
      <w:r>
        <w:rPr>
          <w:rFonts w:ascii="Times New Roman" w:hAnsi="Times New Roman"/>
          <w:sz w:val="24"/>
        </w:rPr>
        <w:t>проекта «ВАМ РЕШАТЬ»</w:t>
      </w:r>
      <w:r>
        <w:rPr>
          <w:rFonts w:ascii="Times New Roman" w:hAnsi="Times New Roman"/>
          <w:sz w:val="24"/>
        </w:rPr>
        <w:t xml:space="preserve"> по адресу </w:t>
      </w:r>
      <w:r>
        <w:rPr>
          <w:rFonts w:ascii="Times New Roman" w:hAnsi="Times New Roman"/>
          <w:sz w:val="24"/>
        </w:rPr>
        <w:t>https</w:t>
      </w:r>
      <w:r>
        <w:rPr>
          <w:rFonts w:ascii="Times New Roman" w:hAnsi="Times New Roman"/>
          <w:sz w:val="24"/>
        </w:rPr>
        <w:t>://</w:t>
      </w:r>
      <w:r>
        <w:rPr>
          <w:rFonts w:ascii="Times New Roman" w:hAnsi="Times New Roman"/>
          <w:sz w:val="24"/>
        </w:rPr>
        <w:t>vam</w:t>
      </w:r>
      <w:r>
        <w:rPr>
          <w:rFonts w:ascii="Times New Roman" w:hAnsi="Times New Roman"/>
          <w:sz w:val="24"/>
        </w:rPr>
        <w:t>.</w:t>
      </w:r>
      <w:r>
        <w:rPr>
          <w:rFonts w:ascii="Times New Roman" w:hAnsi="Times New Roman"/>
          <w:sz w:val="24"/>
        </w:rPr>
        <w:t>golosza</w:t>
      </w:r>
      <w:r>
        <w:rPr>
          <w:rFonts w:ascii="Times New Roman" w:hAnsi="Times New Roman"/>
          <w:sz w:val="24"/>
        </w:rPr>
        <w:t>.</w:t>
      </w:r>
      <w:r>
        <w:rPr>
          <w:rFonts w:ascii="Times New Roman" w:hAnsi="Times New Roman"/>
          <w:sz w:val="24"/>
        </w:rPr>
        <w:t>ru</w:t>
      </w:r>
      <w:r>
        <w:rPr>
          <w:rFonts w:ascii="Times New Roman" w:hAnsi="Times New Roman"/>
          <w:sz w:val="24"/>
        </w:rPr>
        <w:t>/</w:t>
      </w:r>
      <w:r>
        <w:rPr>
          <w:rFonts w:ascii="Times New Roman" w:hAnsi="Times New Roman"/>
          <w:sz w:val="24"/>
        </w:rPr>
        <w:t>victorina</w:t>
      </w:r>
      <w:r>
        <w:rPr>
          <w:rFonts w:ascii="Times New Roman" w:hAnsi="Times New Roman"/>
          <w:sz w:val="24"/>
        </w:rPr>
        <w:t xml:space="preserve">; </w:t>
      </w:r>
    </w:p>
    <w:p w14:paraId="13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w:t>
      </w:r>
      <w:r>
        <w:rPr>
          <w:rFonts w:ascii="Times New Roman" w:hAnsi="Times New Roman"/>
          <w:b w:val="1"/>
          <w:sz w:val="24"/>
        </w:rPr>
        <w:t>Центр обработки Купонов</w:t>
      </w:r>
      <w:r>
        <w:rPr>
          <w:rFonts w:ascii="Times New Roman" w:hAnsi="Times New Roman"/>
          <w:sz w:val="24"/>
        </w:rPr>
        <w:t>»</w:t>
      </w:r>
      <w:r>
        <w:rPr>
          <w:rFonts w:ascii="Times New Roman" w:hAnsi="Times New Roman"/>
          <w:sz w:val="24"/>
        </w:rPr>
        <w:t xml:space="preserve"> - </w:t>
      </w:r>
      <w:r>
        <w:rPr>
          <w:rFonts w:ascii="Times New Roman" w:hAnsi="Times New Roman"/>
          <w:sz w:val="24"/>
        </w:rPr>
        <w:t>стационарны</w:t>
      </w:r>
      <w:r>
        <w:rPr>
          <w:rFonts w:ascii="Times New Roman" w:hAnsi="Times New Roman"/>
          <w:sz w:val="24"/>
        </w:rPr>
        <w:t>е</w:t>
      </w:r>
      <w:r>
        <w:rPr>
          <w:rFonts w:ascii="Times New Roman" w:hAnsi="Times New Roman"/>
          <w:sz w:val="24"/>
        </w:rPr>
        <w:t xml:space="preserve"> пункт</w:t>
      </w:r>
      <w:r>
        <w:rPr>
          <w:rFonts w:ascii="Times New Roman" w:hAnsi="Times New Roman"/>
          <w:sz w:val="24"/>
        </w:rPr>
        <w:t>ы</w:t>
      </w:r>
      <w:r>
        <w:rPr>
          <w:rFonts w:ascii="Times New Roman" w:hAnsi="Times New Roman"/>
          <w:sz w:val="24"/>
        </w:rPr>
        <w:t xml:space="preserve"> распространения и сбора Купон</w:t>
      </w:r>
      <w:r>
        <w:rPr>
          <w:rFonts w:ascii="Times New Roman" w:hAnsi="Times New Roman"/>
          <w:sz w:val="24"/>
        </w:rPr>
        <w:t>ов</w:t>
      </w:r>
      <w:r>
        <w:rPr>
          <w:rFonts w:ascii="Times New Roman" w:hAnsi="Times New Roman"/>
          <w:sz w:val="24"/>
        </w:rPr>
        <w:t xml:space="preserve"> Викторины</w:t>
      </w:r>
      <w:r>
        <w:rPr>
          <w:rFonts w:ascii="Times New Roman" w:hAnsi="Times New Roman"/>
          <w:sz w:val="24"/>
        </w:rPr>
        <w:t xml:space="preserve">, </w:t>
      </w:r>
      <w:r>
        <w:rPr>
          <w:rFonts w:ascii="Times New Roman" w:hAnsi="Times New Roman"/>
          <w:sz w:val="24"/>
        </w:rPr>
        <w:t xml:space="preserve">адреса </w:t>
      </w:r>
      <w:r>
        <w:rPr>
          <w:rFonts w:ascii="Times New Roman" w:hAnsi="Times New Roman"/>
          <w:sz w:val="24"/>
        </w:rPr>
        <w:t xml:space="preserve">и график работы которых опубликованы на </w:t>
      </w:r>
      <w:r>
        <w:rPr>
          <w:rFonts w:ascii="Times New Roman" w:hAnsi="Times New Roman"/>
          <w:sz w:val="24"/>
        </w:rPr>
        <w:t>Сайте</w:t>
      </w:r>
      <w:r>
        <w:rPr>
          <w:rFonts w:ascii="Times New Roman" w:hAnsi="Times New Roman"/>
          <w:sz w:val="24"/>
        </w:rPr>
        <w:t>;</w:t>
      </w:r>
      <w:r>
        <w:rPr>
          <w:rFonts w:ascii="Times New Roman" w:hAnsi="Times New Roman"/>
          <w:sz w:val="24"/>
        </w:rPr>
        <w:t xml:space="preserve"> </w:t>
      </w:r>
    </w:p>
    <w:p w14:paraId="14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w:t>
      </w:r>
      <w:r>
        <w:rPr>
          <w:rFonts w:ascii="Times New Roman" w:hAnsi="Times New Roman"/>
          <w:b w:val="1"/>
          <w:sz w:val="24"/>
        </w:rPr>
        <w:t>Мобильный пункт</w:t>
      </w:r>
      <w:r>
        <w:rPr>
          <w:rFonts w:ascii="Times New Roman" w:hAnsi="Times New Roman"/>
          <w:sz w:val="24"/>
        </w:rPr>
        <w:t xml:space="preserve">» - передвижные </w:t>
      </w:r>
      <w:r>
        <w:rPr>
          <w:rFonts w:ascii="Times New Roman" w:hAnsi="Times New Roman"/>
          <w:sz w:val="24"/>
        </w:rPr>
        <w:t>пункт</w:t>
      </w:r>
      <w:r>
        <w:rPr>
          <w:rFonts w:ascii="Times New Roman" w:hAnsi="Times New Roman"/>
          <w:sz w:val="24"/>
        </w:rPr>
        <w:t>ы</w:t>
      </w:r>
      <w:r>
        <w:rPr>
          <w:rFonts w:ascii="Times New Roman" w:hAnsi="Times New Roman"/>
          <w:sz w:val="24"/>
        </w:rPr>
        <w:t xml:space="preserve"> распространения Купон</w:t>
      </w:r>
      <w:r>
        <w:rPr>
          <w:rFonts w:ascii="Times New Roman" w:hAnsi="Times New Roman"/>
          <w:sz w:val="24"/>
        </w:rPr>
        <w:t>ов</w:t>
      </w:r>
      <w:r>
        <w:rPr>
          <w:rFonts w:ascii="Times New Roman" w:hAnsi="Times New Roman"/>
          <w:sz w:val="24"/>
        </w:rPr>
        <w:t xml:space="preserve"> Викторины</w:t>
      </w:r>
      <w:r>
        <w:rPr>
          <w:rFonts w:ascii="Times New Roman" w:hAnsi="Times New Roman"/>
          <w:sz w:val="24"/>
        </w:rPr>
        <w:t>, призванные охватить территорию Нижегородской области</w:t>
      </w:r>
      <w:r>
        <w:rPr>
          <w:rFonts w:ascii="Times New Roman" w:hAnsi="Times New Roman"/>
          <w:sz w:val="24"/>
        </w:rPr>
        <w:t>,</w:t>
      </w:r>
      <w:r>
        <w:rPr>
          <w:rFonts w:ascii="Times New Roman" w:hAnsi="Times New Roman"/>
          <w:sz w:val="24"/>
        </w:rPr>
        <w:t xml:space="preserve"> в которых отсутствуют </w:t>
      </w:r>
      <w:r>
        <w:rPr>
          <w:rFonts w:ascii="Times New Roman" w:hAnsi="Times New Roman"/>
          <w:sz w:val="24"/>
        </w:rPr>
        <w:t xml:space="preserve">Центры обработки Купонов; </w:t>
      </w:r>
    </w:p>
    <w:p w14:paraId="15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w:t>
      </w:r>
      <w:r>
        <w:rPr>
          <w:rFonts w:ascii="Times New Roman" w:hAnsi="Times New Roman"/>
          <w:b w:val="1"/>
          <w:sz w:val="24"/>
        </w:rPr>
        <w:t>Мобильное</w:t>
      </w:r>
      <w:r>
        <w:rPr>
          <w:rFonts w:ascii="Times New Roman" w:hAnsi="Times New Roman"/>
          <w:sz w:val="24"/>
        </w:rPr>
        <w:t xml:space="preserve"> </w:t>
      </w:r>
      <w:r>
        <w:rPr>
          <w:rFonts w:ascii="Times New Roman" w:hAnsi="Times New Roman"/>
          <w:b w:val="1"/>
          <w:sz w:val="24"/>
        </w:rPr>
        <w:t>п</w:t>
      </w:r>
      <w:r>
        <w:rPr>
          <w:rFonts w:ascii="Times New Roman" w:hAnsi="Times New Roman"/>
          <w:b w:val="1"/>
          <w:sz w:val="24"/>
        </w:rPr>
        <w:t>риложение</w:t>
      </w:r>
      <w:r>
        <w:rPr>
          <w:rFonts w:ascii="Times New Roman" w:hAnsi="Times New Roman"/>
          <w:b w:val="1"/>
          <w:sz w:val="24"/>
        </w:rPr>
        <w:t xml:space="preserve"> Викторины</w:t>
      </w:r>
      <w:r>
        <w:rPr>
          <w:rFonts w:ascii="Times New Roman" w:hAnsi="Times New Roman"/>
          <w:sz w:val="24"/>
        </w:rPr>
        <w:t xml:space="preserve">» - лицензионное отечественное программное обеспечение, разработанное </w:t>
      </w:r>
      <w:r>
        <w:rPr>
          <w:rFonts w:ascii="Times New Roman" w:hAnsi="Times New Roman"/>
          <w:sz w:val="24"/>
        </w:rPr>
        <w:t>в целях</w:t>
      </w:r>
      <w:r>
        <w:rPr>
          <w:rFonts w:ascii="Times New Roman" w:hAnsi="Times New Roman"/>
          <w:sz w:val="24"/>
        </w:rPr>
        <w:t xml:space="preserve"> прове</w:t>
      </w:r>
      <w:r>
        <w:rPr>
          <w:rFonts w:ascii="Times New Roman" w:hAnsi="Times New Roman"/>
          <w:sz w:val="24"/>
        </w:rPr>
        <w:t>дения Викторины, для сканирования Купонов и</w:t>
      </w:r>
      <w:r>
        <w:rPr>
          <w:rFonts w:ascii="Times New Roman" w:hAnsi="Times New Roman"/>
          <w:sz w:val="24"/>
        </w:rPr>
        <w:t xml:space="preserve"> формирования списка </w:t>
      </w:r>
      <w:r>
        <w:rPr>
          <w:rFonts w:ascii="Times New Roman" w:hAnsi="Times New Roman"/>
          <w:sz w:val="24"/>
        </w:rPr>
        <w:t xml:space="preserve">отсканированных Купонов в хронологическом порядке согласно зафиксированного </w:t>
      </w:r>
      <w:r>
        <w:rPr>
          <w:rFonts w:ascii="Times New Roman" w:hAnsi="Times New Roman"/>
          <w:sz w:val="24"/>
        </w:rPr>
        <w:t>времени сканирования</w:t>
      </w:r>
      <w:r>
        <w:rPr>
          <w:rFonts w:ascii="Times New Roman" w:hAnsi="Times New Roman"/>
          <w:sz w:val="24"/>
        </w:rPr>
        <w:t xml:space="preserve"> Купона</w:t>
      </w:r>
      <w:r>
        <w:rPr>
          <w:rFonts w:ascii="Times New Roman" w:hAnsi="Times New Roman"/>
          <w:sz w:val="24"/>
        </w:rPr>
        <w:t>;</w:t>
      </w:r>
    </w:p>
    <w:p w14:paraId="16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w:t>
      </w:r>
      <w:r>
        <w:rPr>
          <w:rFonts w:ascii="Times New Roman" w:hAnsi="Times New Roman"/>
          <w:b w:val="1"/>
          <w:sz w:val="24"/>
        </w:rPr>
        <w:t>Представитель Организатора</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уполномоченное </w:t>
      </w:r>
      <w:r>
        <w:rPr>
          <w:rFonts w:ascii="Times New Roman" w:hAnsi="Times New Roman"/>
          <w:sz w:val="24"/>
        </w:rPr>
        <w:t xml:space="preserve">лицо, </w:t>
      </w:r>
      <w:r>
        <w:rPr>
          <w:rFonts w:ascii="Times New Roman" w:hAnsi="Times New Roman"/>
          <w:sz w:val="24"/>
        </w:rPr>
        <w:t xml:space="preserve">имеющее брендированную атрибутику Викторины (сумки, манишки или кепки) находящееся в Центре обработки Купонов и осуществляющее </w:t>
      </w:r>
      <w:r>
        <w:rPr>
          <w:rFonts w:ascii="Times New Roman" w:hAnsi="Times New Roman"/>
          <w:sz w:val="24"/>
        </w:rPr>
        <w:t xml:space="preserve">прием оригиналов Купонов и их </w:t>
      </w:r>
      <w:r>
        <w:rPr>
          <w:rFonts w:ascii="Times New Roman" w:hAnsi="Times New Roman"/>
          <w:sz w:val="24"/>
        </w:rPr>
        <w:t xml:space="preserve">сканирование </w:t>
      </w:r>
      <w:r>
        <w:rPr>
          <w:rFonts w:ascii="Times New Roman" w:hAnsi="Times New Roman"/>
          <w:sz w:val="24"/>
        </w:rPr>
        <w:t xml:space="preserve">посредством </w:t>
      </w:r>
      <w:r>
        <w:rPr>
          <w:rFonts w:ascii="Times New Roman" w:hAnsi="Times New Roman"/>
          <w:sz w:val="24"/>
        </w:rPr>
        <w:t>Мобильного п</w:t>
      </w:r>
      <w:r>
        <w:rPr>
          <w:rFonts w:ascii="Times New Roman" w:hAnsi="Times New Roman"/>
          <w:sz w:val="24"/>
        </w:rPr>
        <w:t xml:space="preserve">риложения </w:t>
      </w:r>
      <w:r>
        <w:rPr>
          <w:rFonts w:ascii="Times New Roman" w:hAnsi="Times New Roman"/>
          <w:sz w:val="24"/>
        </w:rPr>
        <w:t>Викторины</w:t>
      </w:r>
      <w:r>
        <w:rPr>
          <w:rFonts w:ascii="Times New Roman" w:hAnsi="Times New Roman"/>
          <w:sz w:val="24"/>
        </w:rPr>
        <w:t>;</w:t>
      </w:r>
      <w:r>
        <w:rPr>
          <w:rFonts w:ascii="Times New Roman" w:hAnsi="Times New Roman"/>
          <w:sz w:val="24"/>
        </w:rPr>
        <w:t xml:space="preserve"> </w:t>
      </w:r>
    </w:p>
    <w:p w14:paraId="17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w:t>
      </w:r>
      <w:r>
        <w:rPr>
          <w:rFonts w:ascii="Times New Roman" w:hAnsi="Times New Roman"/>
          <w:b w:val="1"/>
          <w:sz w:val="24"/>
        </w:rPr>
        <w:t>Подарок</w:t>
      </w:r>
      <w:r>
        <w:rPr>
          <w:rFonts w:ascii="Times New Roman" w:hAnsi="Times New Roman"/>
          <w:sz w:val="24"/>
        </w:rPr>
        <w:t>»</w:t>
      </w:r>
      <w:r>
        <w:rPr>
          <w:rFonts w:ascii="Times New Roman" w:hAnsi="Times New Roman"/>
          <w:sz w:val="24"/>
        </w:rPr>
        <w:t xml:space="preserve"> </w:t>
      </w:r>
      <w:r>
        <w:rPr>
          <w:rFonts w:ascii="Times New Roman" w:hAnsi="Times New Roman"/>
          <w:sz w:val="24"/>
        </w:rPr>
        <w:t>— это</w:t>
      </w:r>
      <w:r>
        <w:rPr>
          <w:rFonts w:ascii="Times New Roman" w:hAnsi="Times New Roman"/>
          <w:sz w:val="24"/>
        </w:rPr>
        <w:t xml:space="preserve"> ценные предметы</w:t>
      </w:r>
      <w:r>
        <w:rPr>
          <w:rFonts w:ascii="Times New Roman" w:hAnsi="Times New Roman"/>
          <w:sz w:val="24"/>
        </w:rPr>
        <w:t>,</w:t>
      </w:r>
      <w:r>
        <w:rPr>
          <w:rFonts w:ascii="Times New Roman" w:hAnsi="Times New Roman"/>
          <w:sz w:val="24"/>
        </w:rPr>
        <w:t xml:space="preserve"> которые входят в </w:t>
      </w:r>
      <w:r>
        <w:rPr>
          <w:rFonts w:ascii="Times New Roman" w:hAnsi="Times New Roman"/>
          <w:sz w:val="24"/>
        </w:rPr>
        <w:t>реестр</w:t>
      </w:r>
      <w:r>
        <w:rPr>
          <w:rFonts w:ascii="Times New Roman" w:hAnsi="Times New Roman"/>
          <w:sz w:val="24"/>
        </w:rPr>
        <w:t xml:space="preserve"> подарочного фонда Викторины</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утвержденного Оргкомитетом и </w:t>
      </w:r>
      <w:r>
        <w:rPr>
          <w:rFonts w:ascii="Times New Roman" w:hAnsi="Times New Roman"/>
          <w:sz w:val="24"/>
        </w:rPr>
        <w:t>размеще</w:t>
      </w:r>
      <w:r>
        <w:rPr>
          <w:rFonts w:ascii="Times New Roman" w:hAnsi="Times New Roman"/>
          <w:sz w:val="24"/>
        </w:rPr>
        <w:t>нн</w:t>
      </w:r>
      <w:r>
        <w:rPr>
          <w:rFonts w:ascii="Times New Roman" w:hAnsi="Times New Roman"/>
          <w:sz w:val="24"/>
        </w:rPr>
        <w:t>ого</w:t>
      </w:r>
      <w:r>
        <w:rPr>
          <w:rFonts w:ascii="Times New Roman" w:hAnsi="Times New Roman"/>
          <w:sz w:val="24"/>
        </w:rPr>
        <w:t xml:space="preserve"> на Сайте, и которые передаются </w:t>
      </w:r>
      <w:r>
        <w:rPr>
          <w:rFonts w:ascii="Times New Roman" w:hAnsi="Times New Roman"/>
          <w:sz w:val="24"/>
        </w:rPr>
        <w:t xml:space="preserve">Организатором </w:t>
      </w:r>
      <w:r>
        <w:rPr>
          <w:rFonts w:ascii="Times New Roman" w:hAnsi="Times New Roman"/>
          <w:sz w:val="24"/>
        </w:rPr>
        <w:t xml:space="preserve">Победителю Викторины безвозмездно (в дар) после распределения </w:t>
      </w:r>
      <w:r>
        <w:rPr>
          <w:rFonts w:ascii="Times New Roman" w:hAnsi="Times New Roman"/>
          <w:sz w:val="24"/>
        </w:rPr>
        <w:t>всех подарков Викторины в порядке</w:t>
      </w:r>
      <w:r>
        <w:rPr>
          <w:rFonts w:ascii="Times New Roman" w:hAnsi="Times New Roman"/>
          <w:sz w:val="24"/>
        </w:rPr>
        <w:t>,</w:t>
      </w:r>
      <w:r>
        <w:rPr>
          <w:rFonts w:ascii="Times New Roman" w:hAnsi="Times New Roman"/>
          <w:sz w:val="24"/>
        </w:rPr>
        <w:t xml:space="preserve"> определенном настоящим </w:t>
      </w:r>
      <w:r>
        <w:rPr>
          <w:rFonts w:ascii="Times New Roman" w:hAnsi="Times New Roman"/>
          <w:sz w:val="24"/>
        </w:rPr>
        <w:t>П</w:t>
      </w:r>
      <w:r>
        <w:rPr>
          <w:rFonts w:ascii="Times New Roman" w:hAnsi="Times New Roman"/>
          <w:sz w:val="24"/>
        </w:rPr>
        <w:t>оложением;</w:t>
      </w:r>
    </w:p>
    <w:p w14:paraId="18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w:t>
      </w:r>
      <w:r>
        <w:rPr>
          <w:rFonts w:ascii="Times New Roman" w:hAnsi="Times New Roman"/>
          <w:b w:val="1"/>
          <w:sz w:val="24"/>
        </w:rPr>
        <w:t>Участник</w:t>
      </w:r>
      <w:r>
        <w:rPr>
          <w:rFonts w:ascii="Times New Roman" w:hAnsi="Times New Roman"/>
          <w:sz w:val="24"/>
        </w:rPr>
        <w:t xml:space="preserve">» </w:t>
      </w:r>
      <w:r>
        <w:rPr>
          <w:rFonts w:ascii="Times New Roman" w:hAnsi="Times New Roman"/>
          <w:sz w:val="24"/>
        </w:rPr>
        <w:t>— это</w:t>
      </w:r>
      <w:r>
        <w:rPr>
          <w:rFonts w:ascii="Times New Roman" w:hAnsi="Times New Roman"/>
          <w:sz w:val="24"/>
        </w:rPr>
        <w:t xml:space="preserve"> </w:t>
      </w:r>
      <w:r>
        <w:rPr>
          <w:rFonts w:ascii="Times New Roman" w:hAnsi="Times New Roman"/>
          <w:sz w:val="24"/>
        </w:rPr>
        <w:t>лицо, соответствующее требованиям п.4.1 настоящего Положения, получившее, заполнившее и передавшее заполненный Купон Викторины Организатору в порядке и в сроки, указанные в пп.1.7, 3.2.2 и 3.2.3. настоящего Положения</w:t>
      </w:r>
      <w:r>
        <w:rPr>
          <w:rFonts w:ascii="Times New Roman" w:hAnsi="Times New Roman"/>
          <w:sz w:val="24"/>
        </w:rPr>
        <w:t>;</w:t>
      </w:r>
    </w:p>
    <w:p w14:paraId="19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w:t>
      </w:r>
      <w:r>
        <w:rPr>
          <w:rFonts w:ascii="Times New Roman" w:hAnsi="Times New Roman"/>
          <w:b w:val="1"/>
          <w:sz w:val="24"/>
        </w:rPr>
        <w:t>Участник</w:t>
      </w:r>
      <w:r>
        <w:rPr>
          <w:rFonts w:ascii="Times New Roman" w:hAnsi="Times New Roman"/>
          <w:b w:val="1"/>
          <w:sz w:val="24"/>
        </w:rPr>
        <w:t>,</w:t>
      </w:r>
      <w:r>
        <w:rPr>
          <w:rFonts w:ascii="Times New Roman" w:hAnsi="Times New Roman"/>
          <w:b w:val="1"/>
          <w:sz w:val="24"/>
        </w:rPr>
        <w:t xml:space="preserve"> </w:t>
      </w:r>
      <w:r>
        <w:rPr>
          <w:rFonts w:ascii="Times New Roman" w:hAnsi="Times New Roman"/>
          <w:b w:val="1"/>
          <w:sz w:val="24"/>
        </w:rPr>
        <w:t xml:space="preserve">чей Купон </w:t>
      </w:r>
      <w:r>
        <w:rPr>
          <w:rFonts w:ascii="Times New Roman" w:hAnsi="Times New Roman"/>
          <w:b w:val="1"/>
          <w:sz w:val="24"/>
        </w:rPr>
        <w:t>допущен</w:t>
      </w:r>
      <w:r>
        <w:rPr>
          <w:rFonts w:ascii="Times New Roman" w:hAnsi="Times New Roman"/>
          <w:b w:val="1"/>
          <w:sz w:val="24"/>
        </w:rPr>
        <w:t xml:space="preserve"> до распределения Подарка</w:t>
      </w:r>
      <w:r>
        <w:rPr>
          <w:rFonts w:ascii="Times New Roman" w:hAnsi="Times New Roman"/>
          <w:sz w:val="24"/>
        </w:rPr>
        <w:t>» - Участник Викторины</w:t>
      </w:r>
      <w:r>
        <w:rPr>
          <w:rFonts w:ascii="Times New Roman" w:hAnsi="Times New Roman"/>
          <w:sz w:val="24"/>
        </w:rPr>
        <w:t xml:space="preserve">, </w:t>
      </w:r>
      <w:r>
        <w:rPr>
          <w:rFonts w:ascii="Times New Roman" w:hAnsi="Times New Roman"/>
          <w:sz w:val="24"/>
        </w:rPr>
        <w:t xml:space="preserve">правильно ответивший </w:t>
      </w:r>
      <w:r>
        <w:rPr>
          <w:rFonts w:ascii="Times New Roman" w:hAnsi="Times New Roman"/>
          <w:sz w:val="24"/>
        </w:rPr>
        <w:t xml:space="preserve">в Купоне Викторины </w:t>
      </w:r>
      <w:r>
        <w:rPr>
          <w:rFonts w:ascii="Times New Roman" w:hAnsi="Times New Roman"/>
          <w:sz w:val="24"/>
        </w:rPr>
        <w:t>на все вопросы Викторины</w:t>
      </w:r>
      <w:r>
        <w:rPr>
          <w:rFonts w:ascii="Times New Roman" w:hAnsi="Times New Roman"/>
          <w:sz w:val="24"/>
        </w:rPr>
        <w:t xml:space="preserve">, при условии, что он указал корректно свой номер телефона в Купоне Викторины, и </w:t>
      </w:r>
      <w:r>
        <w:rPr>
          <w:rFonts w:ascii="Times New Roman" w:hAnsi="Times New Roman"/>
          <w:sz w:val="24"/>
        </w:rPr>
        <w:t xml:space="preserve">передал Организатору </w:t>
      </w:r>
      <w:r>
        <w:rPr>
          <w:rFonts w:ascii="Times New Roman" w:hAnsi="Times New Roman"/>
          <w:sz w:val="24"/>
        </w:rPr>
        <w:t>(отсканировал)</w:t>
      </w:r>
      <w:r>
        <w:rPr>
          <w:rFonts w:ascii="Times New Roman" w:hAnsi="Times New Roman"/>
          <w:sz w:val="24"/>
        </w:rPr>
        <w:t xml:space="preserve"> </w:t>
      </w:r>
      <w:r>
        <w:rPr>
          <w:rFonts w:ascii="Times New Roman" w:hAnsi="Times New Roman"/>
          <w:sz w:val="24"/>
        </w:rPr>
        <w:t>не более 3 (трех) Купонов</w:t>
      </w:r>
      <w:r>
        <w:rPr>
          <w:rFonts w:ascii="Times New Roman" w:hAnsi="Times New Roman"/>
          <w:sz w:val="24"/>
        </w:rPr>
        <w:t>;</w:t>
      </w:r>
      <w:r>
        <w:rPr>
          <w:rFonts w:ascii="Times New Roman" w:hAnsi="Times New Roman"/>
          <w:sz w:val="24"/>
        </w:rPr>
        <w:t xml:space="preserve"> </w:t>
      </w:r>
    </w:p>
    <w:p w14:paraId="1A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w:t>
      </w:r>
      <w:r>
        <w:rPr>
          <w:rFonts w:ascii="Times New Roman" w:hAnsi="Times New Roman"/>
          <w:b w:val="1"/>
          <w:sz w:val="24"/>
        </w:rPr>
        <w:t>Победитель</w:t>
      </w:r>
      <w:r>
        <w:rPr>
          <w:rFonts w:ascii="Times New Roman" w:hAnsi="Times New Roman"/>
          <w:sz w:val="24"/>
        </w:rPr>
        <w:t xml:space="preserve">» - </w:t>
      </w:r>
      <w:r>
        <w:rPr>
          <w:rFonts w:ascii="Times New Roman" w:hAnsi="Times New Roman"/>
          <w:sz w:val="24"/>
        </w:rPr>
        <w:t>Участник, чей Купон допущен до распределения Подарка, и получивший право на получение Подарка по итогам процедуры распределения Подарков, определенной в п. 4.4 настоящего Положения</w:t>
      </w:r>
      <w:r>
        <w:rPr>
          <w:rFonts w:ascii="Times New Roman" w:hAnsi="Times New Roman"/>
          <w:sz w:val="24"/>
        </w:rPr>
        <w:t>.</w:t>
      </w:r>
    </w:p>
    <w:p w14:paraId="1B000000">
      <w:pPr>
        <w:pStyle w:val="Style_1"/>
        <w:widowControl w:val="1"/>
        <w:numPr>
          <w:ilvl w:val="1"/>
          <w:numId w:val="1"/>
        </w:numPr>
        <w:spacing w:after="0" w:line="360" w:lineRule="auto"/>
        <w:ind w:firstLine="540"/>
        <w:jc w:val="both"/>
        <w:rPr>
          <w:rFonts w:ascii="Times New Roman" w:hAnsi="Times New Roman"/>
          <w:sz w:val="24"/>
        </w:rPr>
      </w:pPr>
      <w:r>
        <w:rPr>
          <w:rFonts w:ascii="Times New Roman" w:hAnsi="Times New Roman"/>
          <w:sz w:val="24"/>
        </w:rPr>
        <w:t xml:space="preserve">Настоящее Положение определяет цели, задачи, порядок организации и проведения </w:t>
      </w:r>
      <w:r>
        <w:rPr>
          <w:rFonts w:ascii="Times New Roman" w:hAnsi="Times New Roman"/>
          <w:sz w:val="24"/>
        </w:rPr>
        <w:t>В</w:t>
      </w:r>
      <w:r>
        <w:rPr>
          <w:rFonts w:ascii="Times New Roman" w:hAnsi="Times New Roman"/>
          <w:sz w:val="24"/>
        </w:rPr>
        <w:t>икторины.</w:t>
      </w:r>
      <w:bookmarkEnd w:id="3"/>
    </w:p>
    <w:p w14:paraId="1C000000">
      <w:pPr>
        <w:widowControl w:val="1"/>
        <w:numPr>
          <w:ilvl w:val="1"/>
          <w:numId w:val="1"/>
        </w:numPr>
        <w:spacing w:after="0" w:line="360" w:lineRule="auto"/>
        <w:ind w:firstLine="540"/>
        <w:contextualSpacing w:val="1"/>
        <w:jc w:val="both"/>
        <w:rPr>
          <w:rFonts w:ascii="Times New Roman" w:hAnsi="Times New Roman"/>
          <w:sz w:val="24"/>
        </w:rPr>
      </w:pPr>
      <w:r>
        <w:rPr>
          <w:rFonts w:ascii="Times New Roman" w:hAnsi="Times New Roman"/>
          <w:sz w:val="24"/>
        </w:rPr>
        <w:t xml:space="preserve">Организатор </w:t>
      </w:r>
      <w:r>
        <w:rPr>
          <w:rFonts w:ascii="Times New Roman" w:hAnsi="Times New Roman"/>
          <w:sz w:val="24"/>
        </w:rPr>
        <w:t>формирует Организационный комитет Викторины</w:t>
      </w:r>
      <w:r>
        <w:rPr>
          <w:rFonts w:ascii="Times New Roman" w:hAnsi="Times New Roman"/>
          <w:sz w:val="24"/>
        </w:rPr>
        <w:t xml:space="preserve"> в соответствии с требованиями Положения </w:t>
      </w:r>
      <w:r>
        <w:rPr>
          <w:rFonts w:ascii="Times New Roman" w:hAnsi="Times New Roman"/>
          <w:sz w:val="24"/>
        </w:rPr>
        <w:t>об Организационном комитете Викторины» (Приложение № 1 к настоящему Положению</w:t>
      </w:r>
      <w:r>
        <w:rPr>
          <w:rFonts w:ascii="Times New Roman" w:hAnsi="Times New Roman"/>
          <w:sz w:val="24"/>
        </w:rPr>
        <w:t xml:space="preserve"> – Положение </w:t>
      </w:r>
      <w:r>
        <w:rPr>
          <w:rFonts w:ascii="Times New Roman" w:hAnsi="Times New Roman"/>
          <w:sz w:val="24"/>
        </w:rPr>
        <w:t>об Организационном комитете Викторины</w:t>
      </w:r>
      <w:r>
        <w:rPr>
          <w:rFonts w:ascii="Times New Roman" w:hAnsi="Times New Roman"/>
          <w:sz w:val="24"/>
        </w:rPr>
        <w:t>)</w:t>
      </w:r>
      <w:r>
        <w:rPr>
          <w:rFonts w:ascii="Times New Roman" w:hAnsi="Times New Roman"/>
          <w:sz w:val="24"/>
        </w:rPr>
        <w:t>.</w:t>
      </w:r>
    </w:p>
    <w:p w14:paraId="1D000000">
      <w:pPr>
        <w:widowControl w:val="1"/>
        <w:numPr>
          <w:ilvl w:val="1"/>
          <w:numId w:val="1"/>
        </w:numPr>
        <w:spacing w:after="0" w:line="360" w:lineRule="auto"/>
        <w:ind w:firstLine="540"/>
        <w:contextualSpacing w:val="1"/>
        <w:jc w:val="both"/>
        <w:rPr>
          <w:rFonts w:ascii="Times New Roman" w:hAnsi="Times New Roman"/>
          <w:sz w:val="24"/>
        </w:rPr>
      </w:pPr>
      <w:r>
        <w:rPr>
          <w:rFonts w:ascii="Times New Roman" w:hAnsi="Times New Roman"/>
          <w:sz w:val="24"/>
        </w:rPr>
        <w:t>Участие в Викторине обеспечивается</w:t>
      </w:r>
      <w:r>
        <w:rPr>
          <w:rFonts w:ascii="Times New Roman" w:hAnsi="Times New Roman"/>
          <w:sz w:val="24"/>
        </w:rPr>
        <w:t xml:space="preserve"> Организатором</w:t>
      </w:r>
      <w:r>
        <w:rPr>
          <w:rFonts w:ascii="Times New Roman" w:hAnsi="Times New Roman"/>
          <w:sz w:val="24"/>
        </w:rPr>
        <w:t xml:space="preserve"> посредств</w:t>
      </w:r>
      <w:r>
        <w:rPr>
          <w:rFonts w:ascii="Times New Roman" w:hAnsi="Times New Roman"/>
          <w:sz w:val="24"/>
        </w:rPr>
        <w:t>о</w:t>
      </w:r>
      <w:r>
        <w:rPr>
          <w:rFonts w:ascii="Times New Roman" w:hAnsi="Times New Roman"/>
          <w:sz w:val="24"/>
        </w:rPr>
        <w:t xml:space="preserve">м распространения и сбора </w:t>
      </w:r>
      <w:r>
        <w:rPr>
          <w:rFonts w:ascii="Times New Roman" w:hAnsi="Times New Roman"/>
          <w:sz w:val="24"/>
        </w:rPr>
        <w:t>К</w:t>
      </w:r>
      <w:r>
        <w:rPr>
          <w:rFonts w:ascii="Times New Roman" w:hAnsi="Times New Roman"/>
          <w:sz w:val="24"/>
        </w:rPr>
        <w:t>упонов</w:t>
      </w:r>
      <w:r>
        <w:rPr>
          <w:rFonts w:ascii="Times New Roman" w:hAnsi="Times New Roman"/>
          <w:sz w:val="24"/>
        </w:rPr>
        <w:t xml:space="preserve"> Викторины. </w:t>
      </w:r>
      <w:r>
        <w:rPr>
          <w:rFonts w:ascii="Times New Roman" w:hAnsi="Times New Roman"/>
          <w:sz w:val="24"/>
        </w:rPr>
        <w:t>Его</w:t>
      </w:r>
      <w:r>
        <w:rPr>
          <w:rFonts w:ascii="Times New Roman" w:hAnsi="Times New Roman"/>
          <w:sz w:val="24"/>
        </w:rPr>
        <w:t xml:space="preserve"> </w:t>
      </w:r>
      <w:r>
        <w:rPr>
          <w:rFonts w:ascii="Times New Roman" w:hAnsi="Times New Roman"/>
          <w:sz w:val="24"/>
        </w:rPr>
        <w:t>форму</w:t>
      </w:r>
      <w:r>
        <w:rPr>
          <w:rFonts w:ascii="Times New Roman" w:hAnsi="Times New Roman"/>
          <w:sz w:val="24"/>
        </w:rPr>
        <w:t xml:space="preserve">, а также </w:t>
      </w:r>
      <w:r>
        <w:rPr>
          <w:rFonts w:ascii="Times New Roman" w:hAnsi="Times New Roman"/>
          <w:sz w:val="24"/>
        </w:rPr>
        <w:t xml:space="preserve">содержание </w:t>
      </w:r>
      <w:r>
        <w:rPr>
          <w:rFonts w:ascii="Times New Roman" w:hAnsi="Times New Roman"/>
          <w:sz w:val="24"/>
        </w:rPr>
        <w:t xml:space="preserve">и количество </w:t>
      </w:r>
      <w:r>
        <w:rPr>
          <w:rFonts w:ascii="Times New Roman" w:hAnsi="Times New Roman"/>
          <w:sz w:val="24"/>
        </w:rPr>
        <w:t xml:space="preserve">вопросов </w:t>
      </w:r>
      <w:r>
        <w:rPr>
          <w:rFonts w:ascii="Times New Roman" w:hAnsi="Times New Roman"/>
          <w:sz w:val="24"/>
        </w:rPr>
        <w:t>Викторины</w:t>
      </w:r>
      <w:r>
        <w:rPr>
          <w:rFonts w:ascii="Times New Roman" w:hAnsi="Times New Roman"/>
          <w:sz w:val="24"/>
        </w:rPr>
        <w:t>,</w:t>
      </w:r>
      <w:r>
        <w:rPr>
          <w:rFonts w:ascii="Times New Roman" w:hAnsi="Times New Roman"/>
          <w:sz w:val="24"/>
        </w:rPr>
        <w:t xml:space="preserve"> утверждает </w:t>
      </w:r>
      <w:r>
        <w:rPr>
          <w:rFonts w:ascii="Times New Roman" w:hAnsi="Times New Roman"/>
          <w:sz w:val="24"/>
        </w:rPr>
        <w:t>Оргкомитет Викторины</w:t>
      </w:r>
      <w:r>
        <w:rPr>
          <w:rFonts w:ascii="Times New Roman" w:hAnsi="Times New Roman"/>
          <w:sz w:val="24"/>
        </w:rPr>
        <w:t xml:space="preserve"> (</w:t>
      </w:r>
      <w:r>
        <w:rPr>
          <w:rFonts w:ascii="Times New Roman" w:hAnsi="Times New Roman"/>
          <w:sz w:val="24"/>
        </w:rPr>
        <w:t>П</w:t>
      </w:r>
      <w:r>
        <w:rPr>
          <w:rFonts w:ascii="Times New Roman" w:hAnsi="Times New Roman"/>
          <w:sz w:val="24"/>
        </w:rPr>
        <w:t xml:space="preserve">риложение №2 </w:t>
      </w:r>
      <w:r>
        <w:rPr>
          <w:rFonts w:ascii="Times New Roman" w:hAnsi="Times New Roman"/>
          <w:sz w:val="24"/>
        </w:rPr>
        <w:t xml:space="preserve">к настоящему Положению </w:t>
      </w:r>
      <w:r>
        <w:rPr>
          <w:rFonts w:ascii="Times New Roman" w:hAnsi="Times New Roman"/>
          <w:sz w:val="24"/>
        </w:rPr>
        <w:t>–</w:t>
      </w:r>
      <w:r>
        <w:rPr>
          <w:rFonts w:ascii="Times New Roman" w:hAnsi="Times New Roman"/>
          <w:sz w:val="24"/>
        </w:rPr>
        <w:t xml:space="preserve"> </w:t>
      </w:r>
      <w:r>
        <w:rPr>
          <w:rFonts w:ascii="Times New Roman" w:hAnsi="Times New Roman"/>
          <w:sz w:val="24"/>
        </w:rPr>
        <w:t>выписка из протокола заседания</w:t>
      </w:r>
      <w:r>
        <w:rPr>
          <w:rFonts w:ascii="Times New Roman" w:hAnsi="Times New Roman"/>
          <w:sz w:val="24"/>
        </w:rPr>
        <w:t xml:space="preserve"> Оргкомитета об утверждении </w:t>
      </w:r>
      <w:r>
        <w:rPr>
          <w:rFonts w:ascii="Times New Roman" w:hAnsi="Times New Roman"/>
          <w:sz w:val="24"/>
        </w:rPr>
        <w:t>формы (</w:t>
      </w:r>
      <w:r>
        <w:rPr>
          <w:rFonts w:ascii="Times New Roman" w:hAnsi="Times New Roman"/>
          <w:sz w:val="24"/>
        </w:rPr>
        <w:t>макета</w:t>
      </w:r>
      <w:r>
        <w:rPr>
          <w:rFonts w:ascii="Times New Roman" w:hAnsi="Times New Roman"/>
          <w:sz w:val="24"/>
        </w:rPr>
        <w:t xml:space="preserve">) </w:t>
      </w:r>
      <w:r>
        <w:rPr>
          <w:rFonts w:ascii="Times New Roman" w:hAnsi="Times New Roman"/>
          <w:sz w:val="24"/>
        </w:rPr>
        <w:t>Купона Викторины)</w:t>
      </w:r>
      <w:bookmarkStart w:id="4" w:name="_Hlk156301061"/>
      <w:r>
        <w:rPr>
          <w:rFonts w:ascii="Times New Roman" w:hAnsi="Times New Roman"/>
          <w:sz w:val="24"/>
        </w:rPr>
        <w:t>.</w:t>
      </w:r>
    </w:p>
    <w:p w14:paraId="1E000000">
      <w:pPr>
        <w:widowControl w:val="1"/>
        <w:numPr>
          <w:ilvl w:val="1"/>
          <w:numId w:val="1"/>
        </w:numPr>
        <w:spacing w:after="0" w:line="360" w:lineRule="auto"/>
        <w:ind w:firstLine="540"/>
        <w:contextualSpacing w:val="1"/>
        <w:jc w:val="both"/>
        <w:rPr>
          <w:rFonts w:ascii="Times New Roman" w:hAnsi="Times New Roman"/>
          <w:sz w:val="24"/>
        </w:rPr>
      </w:pPr>
      <w:r>
        <w:rPr>
          <w:rFonts w:ascii="Times New Roman" w:hAnsi="Times New Roman"/>
          <w:sz w:val="24"/>
        </w:rPr>
        <w:t>Викторина не является лотереей либо иной игрой</w:t>
      </w:r>
      <w:r>
        <w:rPr>
          <w:rFonts w:ascii="Times New Roman" w:hAnsi="Times New Roman"/>
          <w:sz w:val="24"/>
        </w:rPr>
        <w:t xml:space="preserve">, основанной на риске, не требует внесения платы за участие </w:t>
      </w:r>
      <w:bookmarkStart w:id="5" w:name="_Hlk156300770"/>
      <w:r>
        <w:rPr>
          <w:rFonts w:ascii="Times New Roman" w:hAnsi="Times New Roman"/>
          <w:sz w:val="24"/>
        </w:rPr>
        <w:t>и не преследует цели получения прибыли или иного дохода, не является рекламой товаров и услуг</w:t>
      </w:r>
      <w:bookmarkEnd w:id="5"/>
      <w:r>
        <w:rPr>
          <w:rFonts w:ascii="Times New Roman" w:hAnsi="Times New Roman"/>
          <w:sz w:val="24"/>
        </w:rPr>
        <w:t>.</w:t>
      </w:r>
    </w:p>
    <w:p w14:paraId="1F000000">
      <w:pPr>
        <w:widowControl w:val="1"/>
        <w:numPr>
          <w:ilvl w:val="1"/>
          <w:numId w:val="1"/>
        </w:numPr>
        <w:spacing w:after="0" w:line="360" w:lineRule="auto"/>
        <w:ind w:firstLine="540"/>
        <w:contextualSpacing w:val="1"/>
        <w:jc w:val="both"/>
        <w:rPr>
          <w:rFonts w:ascii="Times New Roman" w:hAnsi="Times New Roman"/>
          <w:sz w:val="24"/>
        </w:rPr>
      </w:pPr>
      <w:r>
        <w:rPr>
          <w:rFonts w:ascii="Times New Roman" w:hAnsi="Times New Roman"/>
          <w:sz w:val="24"/>
        </w:rPr>
        <w:t xml:space="preserve">Информация о Викторине, условиях и результатах ее проведения размещается на </w:t>
      </w:r>
      <w:r>
        <w:rPr>
          <w:rFonts w:ascii="Times New Roman" w:hAnsi="Times New Roman"/>
          <w:sz w:val="24"/>
        </w:rPr>
        <w:t>Сайт</w:t>
      </w:r>
      <w:r>
        <w:rPr>
          <w:rFonts w:ascii="Times New Roman" w:hAnsi="Times New Roman"/>
          <w:sz w:val="24"/>
        </w:rPr>
        <w:t>е</w:t>
      </w:r>
      <w:r>
        <w:rPr>
          <w:rFonts w:ascii="Times New Roman" w:hAnsi="Times New Roman"/>
          <w:sz w:val="24"/>
        </w:rPr>
        <w:t xml:space="preserve">, а также на </w:t>
      </w:r>
      <w:r>
        <w:rPr>
          <w:rFonts w:ascii="Times New Roman" w:hAnsi="Times New Roman"/>
          <w:sz w:val="24"/>
        </w:rPr>
        <w:t>К</w:t>
      </w:r>
      <w:r>
        <w:rPr>
          <w:rFonts w:ascii="Times New Roman" w:hAnsi="Times New Roman"/>
          <w:sz w:val="24"/>
        </w:rPr>
        <w:t>упоне</w:t>
      </w:r>
      <w:r>
        <w:rPr>
          <w:rFonts w:ascii="Times New Roman" w:hAnsi="Times New Roman"/>
          <w:sz w:val="24"/>
        </w:rPr>
        <w:t>. При необходимости информация о Викторине размещается в официальных аккаунтах Организатора в социальных сетях, а также в средствах массовой информации</w:t>
      </w:r>
      <w:r>
        <w:rPr>
          <w:rFonts w:ascii="Times New Roman" w:hAnsi="Times New Roman"/>
          <w:sz w:val="24"/>
        </w:rPr>
        <w:t>, на информационных плакатах</w:t>
      </w:r>
      <w:r>
        <w:rPr>
          <w:rFonts w:ascii="Times New Roman" w:hAnsi="Times New Roman"/>
          <w:sz w:val="24"/>
        </w:rPr>
        <w:t>.</w:t>
      </w:r>
    </w:p>
    <w:p w14:paraId="20000000">
      <w:pPr>
        <w:widowControl w:val="1"/>
        <w:numPr>
          <w:ilvl w:val="1"/>
          <w:numId w:val="1"/>
        </w:numPr>
        <w:spacing w:after="0" w:line="360" w:lineRule="auto"/>
        <w:ind w:firstLine="540"/>
        <w:contextualSpacing w:val="1"/>
        <w:jc w:val="both"/>
        <w:rPr>
          <w:rFonts w:ascii="Times New Roman" w:hAnsi="Times New Roman"/>
          <w:sz w:val="24"/>
        </w:rPr>
      </w:pPr>
      <w:r>
        <w:rPr>
          <w:rFonts w:ascii="Times New Roman" w:hAnsi="Times New Roman"/>
          <w:sz w:val="24"/>
        </w:rPr>
        <w:t xml:space="preserve">Порядок получения и передачи Купона: </w:t>
      </w:r>
    </w:p>
    <w:p w14:paraId="21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Лицо, желающее принять участие</w:t>
      </w:r>
      <w:r>
        <w:rPr>
          <w:rFonts w:ascii="Times New Roman" w:hAnsi="Times New Roman"/>
          <w:sz w:val="24"/>
        </w:rPr>
        <w:t xml:space="preserve"> </w:t>
      </w:r>
      <w:r>
        <w:rPr>
          <w:rFonts w:ascii="Times New Roman" w:hAnsi="Times New Roman"/>
          <w:sz w:val="24"/>
        </w:rPr>
        <w:t>в Викторине</w:t>
      </w:r>
      <w:r>
        <w:rPr>
          <w:rFonts w:ascii="Times New Roman" w:hAnsi="Times New Roman"/>
          <w:sz w:val="24"/>
        </w:rPr>
        <w:t>,</w:t>
      </w:r>
      <w:r>
        <w:rPr>
          <w:rFonts w:ascii="Times New Roman" w:hAnsi="Times New Roman"/>
          <w:sz w:val="24"/>
        </w:rPr>
        <w:t xml:space="preserve"> </w:t>
      </w:r>
      <w:r>
        <w:rPr>
          <w:rFonts w:ascii="Times New Roman" w:hAnsi="Times New Roman"/>
          <w:sz w:val="24"/>
        </w:rPr>
        <w:t>должно</w:t>
      </w:r>
      <w:r>
        <w:rPr>
          <w:rFonts w:ascii="Times New Roman" w:hAnsi="Times New Roman"/>
          <w:sz w:val="24"/>
        </w:rPr>
        <w:t xml:space="preserve"> получить </w:t>
      </w:r>
      <w:r>
        <w:rPr>
          <w:rFonts w:ascii="Times New Roman" w:hAnsi="Times New Roman"/>
          <w:sz w:val="24"/>
        </w:rPr>
        <w:t xml:space="preserve">Купон </w:t>
      </w:r>
      <w:r>
        <w:rPr>
          <w:rFonts w:ascii="Times New Roman" w:hAnsi="Times New Roman"/>
          <w:sz w:val="24"/>
        </w:rPr>
        <w:t xml:space="preserve">в </w:t>
      </w:r>
      <w:r>
        <w:rPr>
          <w:rFonts w:ascii="Times New Roman" w:hAnsi="Times New Roman"/>
          <w:sz w:val="24"/>
        </w:rPr>
        <w:t>Ц</w:t>
      </w:r>
      <w:r>
        <w:rPr>
          <w:rFonts w:ascii="Times New Roman" w:hAnsi="Times New Roman"/>
          <w:sz w:val="24"/>
        </w:rPr>
        <w:t>ентр</w:t>
      </w:r>
      <w:r>
        <w:rPr>
          <w:rFonts w:ascii="Times New Roman" w:hAnsi="Times New Roman"/>
          <w:sz w:val="24"/>
        </w:rPr>
        <w:t>е</w:t>
      </w:r>
      <w:r>
        <w:rPr>
          <w:rFonts w:ascii="Times New Roman" w:hAnsi="Times New Roman"/>
          <w:sz w:val="24"/>
        </w:rPr>
        <w:t xml:space="preserve"> обработки Купонов</w:t>
      </w:r>
      <w:r>
        <w:rPr>
          <w:rFonts w:ascii="Times New Roman" w:hAnsi="Times New Roman"/>
          <w:sz w:val="24"/>
        </w:rPr>
        <w:t xml:space="preserve">, </w:t>
      </w:r>
      <w:r>
        <w:rPr>
          <w:rFonts w:ascii="Times New Roman" w:hAnsi="Times New Roman"/>
          <w:sz w:val="24"/>
        </w:rPr>
        <w:t xml:space="preserve">в </w:t>
      </w:r>
      <w:r>
        <w:rPr>
          <w:rFonts w:ascii="Times New Roman" w:hAnsi="Times New Roman"/>
          <w:sz w:val="24"/>
        </w:rPr>
        <w:t>М</w:t>
      </w:r>
      <w:r>
        <w:rPr>
          <w:rFonts w:ascii="Times New Roman" w:hAnsi="Times New Roman"/>
          <w:sz w:val="24"/>
        </w:rPr>
        <w:t>обильных пункта</w:t>
      </w:r>
      <w:r>
        <w:rPr>
          <w:rFonts w:ascii="Times New Roman" w:hAnsi="Times New Roman"/>
          <w:sz w:val="24"/>
        </w:rPr>
        <w:t>х</w:t>
      </w:r>
      <w:r>
        <w:rPr>
          <w:rFonts w:ascii="Times New Roman" w:hAnsi="Times New Roman"/>
          <w:sz w:val="24"/>
        </w:rPr>
        <w:t xml:space="preserve"> </w:t>
      </w:r>
      <w:r>
        <w:rPr>
          <w:rFonts w:ascii="Times New Roman" w:hAnsi="Times New Roman"/>
          <w:sz w:val="24"/>
        </w:rPr>
        <w:t xml:space="preserve">или иным способом, </w:t>
      </w:r>
      <w:r>
        <w:rPr>
          <w:rFonts w:ascii="Times New Roman" w:hAnsi="Times New Roman"/>
          <w:sz w:val="24"/>
        </w:rPr>
        <w:t xml:space="preserve">и после </w:t>
      </w:r>
      <w:r>
        <w:rPr>
          <w:rFonts w:ascii="Times New Roman" w:hAnsi="Times New Roman"/>
          <w:sz w:val="24"/>
        </w:rPr>
        <w:t xml:space="preserve">его </w:t>
      </w:r>
      <w:r>
        <w:rPr>
          <w:rFonts w:ascii="Times New Roman" w:hAnsi="Times New Roman"/>
          <w:sz w:val="24"/>
        </w:rPr>
        <w:t xml:space="preserve">заполнения </w:t>
      </w:r>
      <w:r>
        <w:rPr>
          <w:rFonts w:ascii="Times New Roman" w:hAnsi="Times New Roman"/>
          <w:sz w:val="24"/>
        </w:rPr>
        <w:t>передать</w:t>
      </w:r>
      <w:r>
        <w:rPr>
          <w:rFonts w:ascii="Times New Roman" w:hAnsi="Times New Roman"/>
          <w:sz w:val="24"/>
        </w:rPr>
        <w:t xml:space="preserve"> </w:t>
      </w:r>
      <w:r>
        <w:rPr>
          <w:rFonts w:ascii="Times New Roman" w:hAnsi="Times New Roman"/>
          <w:sz w:val="24"/>
        </w:rPr>
        <w:t>Купон</w:t>
      </w:r>
      <w:r>
        <w:rPr>
          <w:rFonts w:ascii="Times New Roman" w:hAnsi="Times New Roman"/>
          <w:sz w:val="24"/>
        </w:rPr>
        <w:t xml:space="preserve"> в любой из </w:t>
      </w:r>
      <w:r>
        <w:rPr>
          <w:rFonts w:ascii="Times New Roman" w:hAnsi="Times New Roman"/>
          <w:sz w:val="24"/>
        </w:rPr>
        <w:t>Ц</w:t>
      </w:r>
      <w:r>
        <w:rPr>
          <w:rFonts w:ascii="Times New Roman" w:hAnsi="Times New Roman"/>
          <w:sz w:val="24"/>
        </w:rPr>
        <w:t>ентров обработки Купонов</w:t>
      </w:r>
      <w:r>
        <w:rPr>
          <w:rFonts w:ascii="Times New Roman" w:hAnsi="Times New Roman"/>
          <w:sz w:val="24"/>
        </w:rPr>
        <w:t>;</w:t>
      </w:r>
    </w:p>
    <w:p w14:paraId="22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Передать</w:t>
      </w:r>
      <w:r>
        <w:rPr>
          <w:rFonts w:ascii="Times New Roman" w:hAnsi="Times New Roman"/>
          <w:sz w:val="24"/>
        </w:rPr>
        <w:t xml:space="preserve"> заполненный Купон </w:t>
      </w:r>
      <w:r>
        <w:rPr>
          <w:rFonts w:ascii="Times New Roman" w:hAnsi="Times New Roman"/>
          <w:sz w:val="24"/>
        </w:rPr>
        <w:t>У</w:t>
      </w:r>
      <w:r>
        <w:rPr>
          <w:rFonts w:ascii="Times New Roman" w:hAnsi="Times New Roman"/>
          <w:sz w:val="24"/>
        </w:rPr>
        <w:t xml:space="preserve">частники могут </w:t>
      </w:r>
      <w:r>
        <w:rPr>
          <w:rFonts w:ascii="Times New Roman" w:hAnsi="Times New Roman"/>
          <w:sz w:val="24"/>
        </w:rPr>
        <w:t xml:space="preserve">в указанных </w:t>
      </w:r>
      <w:r>
        <w:rPr>
          <w:rFonts w:ascii="Times New Roman" w:hAnsi="Times New Roman"/>
          <w:sz w:val="24"/>
        </w:rPr>
        <w:t>Центрах обработки Купонов</w:t>
      </w:r>
      <w:r>
        <w:rPr>
          <w:rFonts w:ascii="Times New Roman" w:hAnsi="Times New Roman"/>
          <w:sz w:val="24"/>
        </w:rPr>
        <w:t xml:space="preserve"> </w:t>
      </w:r>
      <w:r>
        <w:rPr>
          <w:rFonts w:ascii="Times New Roman" w:hAnsi="Times New Roman"/>
          <w:sz w:val="24"/>
        </w:rPr>
        <w:t>Представителю Организатора</w:t>
      </w:r>
      <w:r>
        <w:rPr>
          <w:rFonts w:ascii="Times New Roman" w:hAnsi="Times New Roman"/>
          <w:sz w:val="24"/>
        </w:rPr>
        <w:t xml:space="preserve">. </w:t>
      </w:r>
      <w:r>
        <w:rPr>
          <w:rFonts w:ascii="Times New Roman" w:hAnsi="Times New Roman"/>
          <w:sz w:val="24"/>
        </w:rPr>
        <w:t xml:space="preserve">Принимаются только оригиналы Купонов. Одновременно </w:t>
      </w:r>
      <w:r>
        <w:rPr>
          <w:rFonts w:ascii="Times New Roman" w:hAnsi="Times New Roman"/>
          <w:sz w:val="24"/>
        </w:rPr>
        <w:t xml:space="preserve">с этим на </w:t>
      </w:r>
      <w:r>
        <w:rPr>
          <w:rFonts w:ascii="Times New Roman" w:hAnsi="Times New Roman"/>
          <w:sz w:val="24"/>
        </w:rPr>
        <w:t>переданн</w:t>
      </w:r>
      <w:r>
        <w:rPr>
          <w:rFonts w:ascii="Times New Roman" w:hAnsi="Times New Roman"/>
          <w:sz w:val="24"/>
        </w:rPr>
        <w:t xml:space="preserve">ом </w:t>
      </w:r>
      <w:r>
        <w:rPr>
          <w:rFonts w:ascii="Times New Roman" w:hAnsi="Times New Roman"/>
          <w:sz w:val="24"/>
        </w:rPr>
        <w:t>У</w:t>
      </w:r>
      <w:r>
        <w:rPr>
          <w:rFonts w:ascii="Times New Roman" w:hAnsi="Times New Roman"/>
          <w:sz w:val="24"/>
        </w:rPr>
        <w:t>частником Купон</w:t>
      </w:r>
      <w:r>
        <w:rPr>
          <w:rFonts w:ascii="Times New Roman" w:hAnsi="Times New Roman"/>
          <w:sz w:val="24"/>
        </w:rPr>
        <w:t>е Представитель Организатора</w:t>
      </w:r>
      <w:r>
        <w:rPr>
          <w:rFonts w:ascii="Times New Roman" w:hAnsi="Times New Roman"/>
          <w:sz w:val="24"/>
        </w:rPr>
        <w:t xml:space="preserve">, </w:t>
      </w:r>
      <w:r>
        <w:rPr>
          <w:rFonts w:ascii="Times New Roman" w:hAnsi="Times New Roman"/>
          <w:sz w:val="24"/>
        </w:rPr>
        <w:t>сканирует</w:t>
      </w:r>
      <w:r>
        <w:rPr>
          <w:rFonts w:ascii="Times New Roman" w:hAnsi="Times New Roman"/>
          <w:sz w:val="24"/>
        </w:rPr>
        <w:t xml:space="preserve"> </w:t>
      </w:r>
      <w:r>
        <w:rPr>
          <w:rFonts w:ascii="Times New Roman" w:hAnsi="Times New Roman"/>
          <w:sz w:val="24"/>
        </w:rPr>
        <w:t>идентификационн</w:t>
      </w:r>
      <w:r>
        <w:rPr>
          <w:rFonts w:ascii="Times New Roman" w:hAnsi="Times New Roman"/>
          <w:sz w:val="24"/>
        </w:rPr>
        <w:t>ый</w:t>
      </w:r>
      <w:r>
        <w:rPr>
          <w:rFonts w:ascii="Times New Roman" w:hAnsi="Times New Roman"/>
          <w:sz w:val="24"/>
        </w:rPr>
        <w:t xml:space="preserve"> номер и </w:t>
      </w:r>
      <w:r>
        <w:rPr>
          <w:rFonts w:ascii="Times New Roman" w:hAnsi="Times New Roman"/>
          <w:sz w:val="24"/>
        </w:rPr>
        <w:t>QR</w:t>
      </w:r>
      <w:r>
        <w:rPr>
          <w:rFonts w:ascii="Times New Roman" w:hAnsi="Times New Roman"/>
          <w:sz w:val="24"/>
        </w:rPr>
        <w:t>-код</w:t>
      </w:r>
      <w:r>
        <w:rPr>
          <w:rFonts w:ascii="Times New Roman" w:hAnsi="Times New Roman"/>
          <w:sz w:val="24"/>
        </w:rPr>
        <w:t>,</w:t>
      </w:r>
      <w:r>
        <w:rPr>
          <w:rFonts w:ascii="Times New Roman" w:hAnsi="Times New Roman"/>
          <w:sz w:val="24"/>
        </w:rPr>
        <w:t xml:space="preserve"> размещенн</w:t>
      </w:r>
      <w:r>
        <w:rPr>
          <w:rFonts w:ascii="Times New Roman" w:hAnsi="Times New Roman"/>
          <w:sz w:val="24"/>
        </w:rPr>
        <w:t>ы</w:t>
      </w:r>
      <w:r>
        <w:rPr>
          <w:rFonts w:ascii="Times New Roman" w:hAnsi="Times New Roman"/>
          <w:sz w:val="24"/>
        </w:rPr>
        <w:t>е</w:t>
      </w:r>
      <w:r>
        <w:rPr>
          <w:rFonts w:ascii="Times New Roman" w:hAnsi="Times New Roman"/>
          <w:sz w:val="24"/>
        </w:rPr>
        <w:t xml:space="preserve"> на Купоне</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В ходе сканирования купона фиксируется точное время сдачи Купона.</w:t>
      </w:r>
      <w:r>
        <w:rPr>
          <w:rFonts w:ascii="Times New Roman" w:hAnsi="Times New Roman"/>
          <w:sz w:val="24"/>
        </w:rPr>
        <w:t xml:space="preserve"> </w:t>
      </w:r>
      <w:r>
        <w:rPr>
          <w:rFonts w:ascii="Times New Roman" w:hAnsi="Times New Roman"/>
          <w:sz w:val="24"/>
        </w:rPr>
        <w:t>П</w:t>
      </w:r>
      <w:r>
        <w:rPr>
          <w:rFonts w:ascii="Times New Roman" w:hAnsi="Times New Roman"/>
          <w:sz w:val="24"/>
        </w:rPr>
        <w:t xml:space="preserve">ри этом </w:t>
      </w:r>
      <w:r>
        <w:rPr>
          <w:rFonts w:ascii="Times New Roman" w:hAnsi="Times New Roman"/>
          <w:sz w:val="24"/>
        </w:rPr>
        <w:t xml:space="preserve">у </w:t>
      </w:r>
      <w:r>
        <w:rPr>
          <w:rFonts w:ascii="Times New Roman" w:hAnsi="Times New Roman"/>
          <w:sz w:val="24"/>
        </w:rPr>
        <w:t>У</w:t>
      </w:r>
      <w:r>
        <w:rPr>
          <w:rFonts w:ascii="Times New Roman" w:hAnsi="Times New Roman"/>
          <w:sz w:val="24"/>
        </w:rPr>
        <w:t xml:space="preserve">частника остается отрывная часть Купона, которая так же содержит </w:t>
      </w:r>
      <w:r>
        <w:rPr>
          <w:rFonts w:ascii="Times New Roman" w:hAnsi="Times New Roman"/>
          <w:sz w:val="24"/>
        </w:rPr>
        <w:t xml:space="preserve">идентификационный номер и </w:t>
      </w:r>
      <w:r>
        <w:rPr>
          <w:rFonts w:ascii="Times New Roman" w:hAnsi="Times New Roman"/>
          <w:sz w:val="24"/>
        </w:rPr>
        <w:t>QR</w:t>
      </w:r>
      <w:r>
        <w:rPr>
          <w:rFonts w:ascii="Times New Roman" w:hAnsi="Times New Roman"/>
          <w:sz w:val="24"/>
        </w:rPr>
        <w:t xml:space="preserve">-код. </w:t>
      </w:r>
      <w:r>
        <w:rPr>
          <w:rFonts w:ascii="Times New Roman" w:hAnsi="Times New Roman"/>
          <w:sz w:val="24"/>
        </w:rPr>
        <w:t xml:space="preserve">Отрывную часть Купона </w:t>
      </w:r>
      <w:r>
        <w:rPr>
          <w:rFonts w:ascii="Times New Roman" w:hAnsi="Times New Roman"/>
          <w:sz w:val="24"/>
        </w:rPr>
        <w:t>У</w:t>
      </w:r>
      <w:r>
        <w:rPr>
          <w:rFonts w:ascii="Times New Roman" w:hAnsi="Times New Roman"/>
          <w:sz w:val="24"/>
        </w:rPr>
        <w:t>частник обязан сохранить до окончания Викторины</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Б</w:t>
      </w:r>
      <w:r>
        <w:rPr>
          <w:rFonts w:ascii="Times New Roman" w:hAnsi="Times New Roman"/>
          <w:sz w:val="24"/>
        </w:rPr>
        <w:t xml:space="preserve">ез </w:t>
      </w:r>
      <w:r>
        <w:rPr>
          <w:rFonts w:ascii="Times New Roman" w:hAnsi="Times New Roman"/>
          <w:sz w:val="24"/>
        </w:rPr>
        <w:t>предъявления</w:t>
      </w:r>
      <w:r>
        <w:rPr>
          <w:rFonts w:ascii="Times New Roman" w:hAnsi="Times New Roman"/>
          <w:sz w:val="24"/>
        </w:rPr>
        <w:t xml:space="preserve"> </w:t>
      </w:r>
      <w:r>
        <w:rPr>
          <w:rFonts w:ascii="Times New Roman" w:hAnsi="Times New Roman"/>
          <w:sz w:val="24"/>
        </w:rPr>
        <w:t>отрывной части Купона</w:t>
      </w:r>
      <w:r>
        <w:rPr>
          <w:rFonts w:ascii="Times New Roman" w:hAnsi="Times New Roman"/>
          <w:sz w:val="24"/>
        </w:rPr>
        <w:t xml:space="preserve"> </w:t>
      </w:r>
      <w:r>
        <w:rPr>
          <w:rFonts w:ascii="Times New Roman" w:hAnsi="Times New Roman"/>
          <w:sz w:val="24"/>
        </w:rPr>
        <w:t xml:space="preserve">подарок, в случае победы </w:t>
      </w:r>
      <w:r>
        <w:rPr>
          <w:rFonts w:ascii="Times New Roman" w:hAnsi="Times New Roman"/>
          <w:sz w:val="24"/>
        </w:rPr>
        <w:t>У</w:t>
      </w:r>
      <w:r>
        <w:rPr>
          <w:rFonts w:ascii="Times New Roman" w:hAnsi="Times New Roman"/>
          <w:sz w:val="24"/>
        </w:rPr>
        <w:t xml:space="preserve">частника и распределения ему </w:t>
      </w:r>
      <w:r>
        <w:rPr>
          <w:rFonts w:ascii="Times New Roman" w:hAnsi="Times New Roman"/>
          <w:sz w:val="24"/>
        </w:rPr>
        <w:t>П</w:t>
      </w:r>
      <w:r>
        <w:rPr>
          <w:rFonts w:ascii="Times New Roman" w:hAnsi="Times New Roman"/>
          <w:sz w:val="24"/>
        </w:rPr>
        <w:t>одарка - не выдается</w:t>
      </w:r>
      <w:r>
        <w:rPr>
          <w:rFonts w:ascii="Times New Roman" w:hAnsi="Times New Roman"/>
          <w:sz w:val="24"/>
        </w:rPr>
        <w:t>;</w:t>
      </w:r>
      <w:r>
        <w:rPr>
          <w:rFonts w:ascii="Times New Roman" w:hAnsi="Times New Roman"/>
          <w:sz w:val="24"/>
        </w:rPr>
        <w:t xml:space="preserve"> </w:t>
      </w:r>
    </w:p>
    <w:p w14:paraId="23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 xml:space="preserve">Один </w:t>
      </w:r>
      <w:r>
        <w:rPr>
          <w:rFonts w:ascii="Times New Roman" w:hAnsi="Times New Roman"/>
          <w:sz w:val="24"/>
        </w:rPr>
        <w:t>У</w:t>
      </w:r>
      <w:r>
        <w:rPr>
          <w:rFonts w:ascii="Times New Roman" w:hAnsi="Times New Roman"/>
          <w:sz w:val="24"/>
        </w:rPr>
        <w:t xml:space="preserve">частник может заполнить и передать Организатору не более 3 (трех) Купонов; </w:t>
      </w:r>
    </w:p>
    <w:p w14:paraId="24000000">
      <w:pPr>
        <w:pStyle w:val="Style_1"/>
        <w:widowControl w:val="1"/>
        <w:numPr>
          <w:ilvl w:val="2"/>
          <w:numId w:val="1"/>
        </w:numPr>
        <w:spacing w:after="0" w:line="360" w:lineRule="auto"/>
        <w:ind w:firstLine="567"/>
        <w:jc w:val="both"/>
        <w:rPr>
          <w:rFonts w:ascii="Times New Roman" w:hAnsi="Times New Roman"/>
          <w:sz w:val="24"/>
        </w:rPr>
      </w:pPr>
      <w:r>
        <w:rPr>
          <w:rFonts w:ascii="Times New Roman" w:hAnsi="Times New Roman"/>
          <w:sz w:val="24"/>
        </w:rPr>
        <w:t>Лицо</w:t>
      </w:r>
      <w:r>
        <w:rPr>
          <w:rFonts w:ascii="Times New Roman" w:hAnsi="Times New Roman"/>
          <w:sz w:val="24"/>
        </w:rPr>
        <w:t>,</w:t>
      </w:r>
      <w:r>
        <w:rPr>
          <w:rFonts w:ascii="Times New Roman" w:hAnsi="Times New Roman"/>
          <w:sz w:val="24"/>
        </w:rPr>
        <w:t xml:space="preserve"> заполнившее</w:t>
      </w:r>
      <w:r>
        <w:rPr>
          <w:rFonts w:ascii="Times New Roman" w:hAnsi="Times New Roman"/>
          <w:sz w:val="24"/>
        </w:rPr>
        <w:t xml:space="preserve"> Купоны Викторины</w:t>
      </w:r>
      <w:r>
        <w:rPr>
          <w:rFonts w:ascii="Times New Roman" w:hAnsi="Times New Roman"/>
          <w:sz w:val="24"/>
        </w:rPr>
        <w:t xml:space="preserve">, но не </w:t>
      </w:r>
      <w:r>
        <w:rPr>
          <w:rFonts w:ascii="Times New Roman" w:hAnsi="Times New Roman"/>
          <w:sz w:val="24"/>
        </w:rPr>
        <w:t>переда</w:t>
      </w:r>
      <w:r>
        <w:rPr>
          <w:rFonts w:ascii="Times New Roman" w:hAnsi="Times New Roman"/>
          <w:sz w:val="24"/>
        </w:rPr>
        <w:t>вшее</w:t>
      </w:r>
      <w:r>
        <w:rPr>
          <w:rFonts w:ascii="Times New Roman" w:hAnsi="Times New Roman"/>
          <w:sz w:val="24"/>
        </w:rPr>
        <w:t xml:space="preserve"> </w:t>
      </w:r>
      <w:r>
        <w:rPr>
          <w:rFonts w:ascii="Times New Roman" w:hAnsi="Times New Roman"/>
          <w:sz w:val="24"/>
        </w:rPr>
        <w:t>их</w:t>
      </w:r>
      <w:r>
        <w:rPr>
          <w:rFonts w:ascii="Times New Roman" w:hAnsi="Times New Roman"/>
          <w:sz w:val="24"/>
        </w:rPr>
        <w:t xml:space="preserve"> Организатору</w:t>
      </w:r>
      <w:r>
        <w:rPr>
          <w:rFonts w:ascii="Times New Roman" w:hAnsi="Times New Roman"/>
          <w:sz w:val="24"/>
        </w:rPr>
        <w:t xml:space="preserve"> в порядке определенном в п. 1.</w:t>
      </w:r>
      <w:r>
        <w:rPr>
          <w:rFonts w:ascii="Times New Roman" w:hAnsi="Times New Roman"/>
          <w:sz w:val="24"/>
        </w:rPr>
        <w:t>7</w:t>
      </w:r>
      <w:r>
        <w:rPr>
          <w:rFonts w:ascii="Times New Roman" w:hAnsi="Times New Roman"/>
          <w:sz w:val="24"/>
        </w:rPr>
        <w:t>. настоящего Положения</w:t>
      </w:r>
      <w:r>
        <w:rPr>
          <w:rFonts w:ascii="Times New Roman" w:hAnsi="Times New Roman"/>
          <w:sz w:val="24"/>
        </w:rPr>
        <w:t xml:space="preserve"> не принима</w:t>
      </w:r>
      <w:r>
        <w:rPr>
          <w:rFonts w:ascii="Times New Roman" w:hAnsi="Times New Roman"/>
          <w:sz w:val="24"/>
        </w:rPr>
        <w:t>е</w:t>
      </w:r>
      <w:r>
        <w:rPr>
          <w:rFonts w:ascii="Times New Roman" w:hAnsi="Times New Roman"/>
          <w:sz w:val="24"/>
        </w:rPr>
        <w:t xml:space="preserve">т участие в </w:t>
      </w:r>
      <w:r>
        <w:rPr>
          <w:rFonts w:ascii="Times New Roman" w:hAnsi="Times New Roman"/>
          <w:sz w:val="24"/>
        </w:rPr>
        <w:t>Викторине</w:t>
      </w:r>
      <w:r>
        <w:rPr>
          <w:rFonts w:ascii="Times New Roman" w:hAnsi="Times New Roman"/>
          <w:sz w:val="24"/>
        </w:rPr>
        <w:t>, а такие заполненные</w:t>
      </w:r>
      <w:r>
        <w:rPr>
          <w:rFonts w:ascii="Times New Roman" w:hAnsi="Times New Roman"/>
          <w:sz w:val="24"/>
        </w:rPr>
        <w:t xml:space="preserve">, </w:t>
      </w:r>
      <w:r>
        <w:rPr>
          <w:rFonts w:ascii="Times New Roman" w:hAnsi="Times New Roman"/>
          <w:sz w:val="24"/>
        </w:rPr>
        <w:t xml:space="preserve">но не переданные Организатору Купоны </w:t>
      </w:r>
      <w:r>
        <w:rPr>
          <w:rFonts w:ascii="Times New Roman" w:hAnsi="Times New Roman"/>
          <w:sz w:val="24"/>
        </w:rPr>
        <w:t xml:space="preserve">не могут быть включены в </w:t>
      </w:r>
      <w:r>
        <w:rPr>
          <w:rFonts w:ascii="Times New Roman" w:hAnsi="Times New Roman"/>
          <w:sz w:val="24"/>
        </w:rPr>
        <w:t>перечень</w:t>
      </w:r>
      <w:r>
        <w:rPr>
          <w:rFonts w:ascii="Times New Roman" w:hAnsi="Times New Roman"/>
          <w:sz w:val="24"/>
        </w:rPr>
        <w:t xml:space="preserve"> </w:t>
      </w:r>
      <w:r>
        <w:rPr>
          <w:rFonts w:ascii="Times New Roman" w:hAnsi="Times New Roman"/>
          <w:sz w:val="24"/>
        </w:rPr>
        <w:t xml:space="preserve">Участников, чей </w:t>
      </w:r>
      <w:r>
        <w:rPr>
          <w:rFonts w:ascii="Times New Roman" w:hAnsi="Times New Roman"/>
          <w:sz w:val="24"/>
        </w:rPr>
        <w:t xml:space="preserve">Купон допущен до распределения </w:t>
      </w:r>
      <w:r>
        <w:rPr>
          <w:rFonts w:ascii="Times New Roman" w:hAnsi="Times New Roman"/>
          <w:sz w:val="24"/>
        </w:rPr>
        <w:t>П</w:t>
      </w:r>
      <w:r>
        <w:rPr>
          <w:rFonts w:ascii="Times New Roman" w:hAnsi="Times New Roman"/>
          <w:sz w:val="24"/>
        </w:rPr>
        <w:t>одарков</w:t>
      </w:r>
      <w:r>
        <w:rPr>
          <w:rFonts w:ascii="Times New Roman" w:hAnsi="Times New Roman"/>
          <w:sz w:val="24"/>
        </w:rPr>
        <w:t>.</w:t>
      </w:r>
      <w:bookmarkEnd w:id="4"/>
    </w:p>
    <w:p w14:paraId="25000000">
      <w:pPr>
        <w:pStyle w:val="Style_1"/>
        <w:widowControl w:val="1"/>
        <w:numPr>
          <w:ilvl w:val="1"/>
          <w:numId w:val="1"/>
        </w:numPr>
        <w:spacing w:after="0" w:line="360" w:lineRule="auto"/>
        <w:ind w:firstLine="567"/>
        <w:jc w:val="both"/>
        <w:rPr>
          <w:rFonts w:ascii="Times New Roman" w:hAnsi="Times New Roman"/>
          <w:sz w:val="24"/>
        </w:rPr>
      </w:pPr>
      <w:r>
        <w:rPr>
          <w:rFonts w:ascii="Times New Roman" w:hAnsi="Times New Roman"/>
          <w:sz w:val="24"/>
        </w:rPr>
        <w:t xml:space="preserve">Для поощрения </w:t>
      </w:r>
      <w:r>
        <w:rPr>
          <w:rFonts w:ascii="Times New Roman" w:hAnsi="Times New Roman"/>
          <w:sz w:val="24"/>
        </w:rPr>
        <w:t>У</w:t>
      </w:r>
      <w:r>
        <w:rPr>
          <w:rFonts w:ascii="Times New Roman" w:hAnsi="Times New Roman"/>
          <w:sz w:val="24"/>
        </w:rPr>
        <w:t xml:space="preserve">частников Викторины </w:t>
      </w:r>
      <w:r>
        <w:rPr>
          <w:rFonts w:ascii="Times New Roman" w:hAnsi="Times New Roman"/>
          <w:sz w:val="24"/>
        </w:rPr>
        <w:t>Организатор</w:t>
      </w:r>
      <w:r>
        <w:rPr>
          <w:rFonts w:ascii="Times New Roman" w:hAnsi="Times New Roman"/>
          <w:sz w:val="24"/>
        </w:rPr>
        <w:t xml:space="preserve"> </w:t>
      </w:r>
      <w:r>
        <w:rPr>
          <w:rFonts w:ascii="Times New Roman" w:hAnsi="Times New Roman"/>
          <w:sz w:val="24"/>
        </w:rPr>
        <w:t>формирует</w:t>
      </w:r>
      <w:r>
        <w:rPr>
          <w:rFonts w:ascii="Times New Roman" w:hAnsi="Times New Roman"/>
          <w:sz w:val="24"/>
        </w:rPr>
        <w:t xml:space="preserve"> подарочный фонд Викторины</w:t>
      </w:r>
      <w:r>
        <w:rPr>
          <w:rFonts w:ascii="Times New Roman" w:hAnsi="Times New Roman"/>
          <w:sz w:val="24"/>
        </w:rPr>
        <w:t>.</w:t>
      </w:r>
      <w:r>
        <w:rPr>
          <w:rFonts w:ascii="Times New Roman" w:hAnsi="Times New Roman"/>
          <w:sz w:val="24"/>
        </w:rPr>
        <w:t xml:space="preserve"> Реестр подарочного фонда Викторины </w:t>
      </w:r>
      <w:r>
        <w:rPr>
          <w:rFonts w:ascii="Times New Roman" w:hAnsi="Times New Roman"/>
          <w:sz w:val="24"/>
        </w:rPr>
        <w:t xml:space="preserve">утверждается Оргкомитетом </w:t>
      </w:r>
      <w:r>
        <w:rPr>
          <w:rFonts w:ascii="Times New Roman" w:hAnsi="Times New Roman"/>
          <w:sz w:val="24"/>
        </w:rPr>
        <w:t xml:space="preserve">(Приложение №3 к настоящему Положению – </w:t>
      </w:r>
      <w:r>
        <w:rPr>
          <w:rFonts w:ascii="Times New Roman" w:hAnsi="Times New Roman"/>
          <w:sz w:val="24"/>
        </w:rPr>
        <w:t>выписка из протокола заседания</w:t>
      </w:r>
      <w:r>
        <w:rPr>
          <w:rFonts w:ascii="Times New Roman" w:hAnsi="Times New Roman"/>
          <w:sz w:val="24"/>
        </w:rPr>
        <w:t xml:space="preserve"> Оргкомитета об утверждении </w:t>
      </w:r>
      <w:r>
        <w:rPr>
          <w:rFonts w:ascii="Times New Roman" w:hAnsi="Times New Roman"/>
          <w:sz w:val="24"/>
        </w:rPr>
        <w:t xml:space="preserve">Реестра </w:t>
      </w:r>
      <w:r>
        <w:rPr>
          <w:rFonts w:ascii="Times New Roman" w:hAnsi="Times New Roman"/>
          <w:sz w:val="24"/>
        </w:rPr>
        <w:t>подарочного фонда Викторины»</w:t>
      </w:r>
      <w:r>
        <w:rPr>
          <w:rFonts w:ascii="Times New Roman" w:hAnsi="Times New Roman"/>
          <w:sz w:val="24"/>
        </w:rPr>
        <w:t>).</w:t>
      </w:r>
      <w:r>
        <w:rPr>
          <w:rFonts w:ascii="Times New Roman" w:hAnsi="Times New Roman"/>
          <w:sz w:val="24"/>
        </w:rPr>
        <w:t xml:space="preserve"> Информация о подарочном фонде, включая перечень и количество </w:t>
      </w:r>
      <w:r>
        <w:rPr>
          <w:rFonts w:ascii="Times New Roman" w:hAnsi="Times New Roman"/>
          <w:sz w:val="24"/>
        </w:rPr>
        <w:t>П</w:t>
      </w:r>
      <w:r>
        <w:rPr>
          <w:rFonts w:ascii="Times New Roman" w:hAnsi="Times New Roman"/>
          <w:sz w:val="24"/>
        </w:rPr>
        <w:t>одарков размещается на Сайте Викторины</w:t>
      </w:r>
      <w:r>
        <w:rPr>
          <w:rFonts w:ascii="Times New Roman" w:hAnsi="Times New Roman"/>
          <w:sz w:val="24"/>
        </w:rPr>
        <w:t xml:space="preserve">. </w:t>
      </w:r>
    </w:p>
    <w:p w14:paraId="26000000">
      <w:pPr>
        <w:pStyle w:val="Style_1"/>
        <w:widowControl w:val="1"/>
        <w:numPr>
          <w:ilvl w:val="1"/>
          <w:numId w:val="1"/>
        </w:numPr>
        <w:spacing w:after="0" w:line="360" w:lineRule="auto"/>
        <w:ind w:firstLine="567"/>
        <w:jc w:val="both"/>
        <w:rPr>
          <w:rFonts w:ascii="Times New Roman" w:hAnsi="Times New Roman"/>
          <w:sz w:val="24"/>
        </w:rPr>
      </w:pPr>
      <w:r>
        <w:rPr>
          <w:rFonts w:ascii="Times New Roman" w:hAnsi="Times New Roman"/>
          <w:sz w:val="24"/>
        </w:rPr>
        <w:t xml:space="preserve">Финансовое обеспечение расходов, по организации и проведению Викторины, а также по формированию </w:t>
      </w:r>
      <w:r>
        <w:rPr>
          <w:rFonts w:ascii="Times New Roman" w:hAnsi="Times New Roman"/>
          <w:sz w:val="24"/>
        </w:rPr>
        <w:t xml:space="preserve">подарочного фонда Викторины, осуществляется за счёт средств субсидии, предоставленной </w:t>
      </w:r>
      <w:r>
        <w:rPr>
          <w:rFonts w:ascii="Times New Roman" w:hAnsi="Times New Roman"/>
          <w:sz w:val="24"/>
        </w:rPr>
        <w:t>министерством внутренней региональной и муниципальной политики Нижегородской области</w:t>
      </w:r>
      <w:r>
        <w:rPr>
          <w:rFonts w:ascii="Times New Roman" w:hAnsi="Times New Roman"/>
          <w:sz w:val="24"/>
        </w:rPr>
        <w:t xml:space="preserve"> </w:t>
      </w:r>
      <w:r>
        <w:rPr>
          <w:rFonts w:ascii="Times New Roman" w:hAnsi="Times New Roman"/>
          <w:sz w:val="24"/>
        </w:rPr>
        <w:t>для</w:t>
      </w:r>
      <w:r>
        <w:rPr>
          <w:rFonts w:ascii="Times New Roman" w:hAnsi="Times New Roman"/>
          <w:sz w:val="24"/>
        </w:rPr>
        <w:t xml:space="preserve"> обеспечения уставной деятельности </w:t>
      </w:r>
      <w:r>
        <w:rPr>
          <w:rFonts w:ascii="Times New Roman" w:hAnsi="Times New Roman"/>
          <w:sz w:val="24"/>
        </w:rPr>
        <w:t>Организатора</w:t>
      </w:r>
      <w:r>
        <w:rPr>
          <w:rFonts w:ascii="Times New Roman" w:hAnsi="Times New Roman"/>
          <w:sz w:val="24"/>
        </w:rPr>
        <w:t xml:space="preserve">, </w:t>
      </w:r>
      <w:r>
        <w:rPr>
          <w:rFonts w:ascii="Times New Roman" w:hAnsi="Times New Roman"/>
          <w:sz w:val="24"/>
        </w:rPr>
        <w:t xml:space="preserve">а также за счет </w:t>
      </w:r>
      <w:r>
        <w:rPr>
          <w:rFonts w:ascii="Times New Roman" w:hAnsi="Times New Roman"/>
          <w:sz w:val="24"/>
        </w:rPr>
        <w:t>иных источников</w:t>
      </w:r>
      <w:r>
        <w:rPr>
          <w:rFonts w:ascii="Times New Roman" w:hAnsi="Times New Roman"/>
          <w:sz w:val="24"/>
        </w:rPr>
        <w:t>.</w:t>
      </w:r>
    </w:p>
    <w:p w14:paraId="27000000">
      <w:pPr>
        <w:widowControl w:val="1"/>
        <w:spacing w:after="0" w:line="360" w:lineRule="auto"/>
        <w:ind w:firstLine="540"/>
        <w:jc w:val="center"/>
        <w:rPr>
          <w:rFonts w:ascii="Times New Roman" w:hAnsi="Times New Roman"/>
          <w:sz w:val="24"/>
        </w:rPr>
      </w:pPr>
    </w:p>
    <w:p w14:paraId="28000000">
      <w:pPr>
        <w:widowControl w:val="1"/>
        <w:spacing w:after="0" w:line="360" w:lineRule="auto"/>
        <w:ind w:firstLine="540"/>
        <w:jc w:val="center"/>
        <w:rPr>
          <w:rFonts w:ascii="Times New Roman" w:hAnsi="Times New Roman"/>
          <w:sz w:val="24"/>
        </w:rPr>
      </w:pPr>
      <w:r>
        <w:rPr>
          <w:rFonts w:ascii="Times New Roman" w:hAnsi="Times New Roman"/>
          <w:sz w:val="24"/>
        </w:rPr>
        <w:t>2. ЦЕЛИ И ЗАДАЧИ ВИКТОРИНЫ</w:t>
      </w:r>
    </w:p>
    <w:p w14:paraId="29000000">
      <w:pPr>
        <w:widowControl w:val="1"/>
        <w:spacing w:after="0" w:line="360" w:lineRule="auto"/>
        <w:ind w:firstLine="708"/>
        <w:jc w:val="both"/>
        <w:rPr>
          <w:rFonts w:ascii="Times New Roman" w:hAnsi="Times New Roman"/>
          <w:sz w:val="24"/>
        </w:rPr>
      </w:pPr>
      <w:bookmarkStart w:id="6" w:name="_Hlk156830921"/>
      <w:r>
        <w:rPr>
          <w:rFonts w:ascii="Times New Roman" w:hAnsi="Times New Roman"/>
          <w:sz w:val="24"/>
        </w:rPr>
        <w:t>2.1. Информирование</w:t>
      </w:r>
      <w:r>
        <w:rPr>
          <w:rFonts w:ascii="Times New Roman" w:hAnsi="Times New Roman"/>
          <w:sz w:val="24"/>
        </w:rPr>
        <w:t xml:space="preserve"> граждан РФ о </w:t>
      </w:r>
      <w:r>
        <w:rPr>
          <w:rFonts w:ascii="Times New Roman" w:hAnsi="Times New Roman"/>
          <w:sz w:val="24"/>
        </w:rPr>
        <w:t>проекте</w:t>
      </w:r>
      <w:r>
        <w:rPr>
          <w:rFonts w:ascii="Times New Roman" w:hAnsi="Times New Roman"/>
          <w:sz w:val="24"/>
        </w:rPr>
        <w:t xml:space="preserve"> «</w:t>
      </w:r>
      <w:r>
        <w:rPr>
          <w:rFonts w:ascii="Times New Roman" w:hAnsi="Times New Roman"/>
          <w:sz w:val="24"/>
        </w:rPr>
        <w:t>ВАМ РЕШАТЬ</w:t>
      </w:r>
      <w:r>
        <w:rPr>
          <w:rFonts w:ascii="Times New Roman" w:hAnsi="Times New Roman"/>
          <w:sz w:val="24"/>
        </w:rPr>
        <w:t>», его истории, ходе</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его популяризаци</w:t>
      </w:r>
      <w:r>
        <w:rPr>
          <w:rFonts w:ascii="Times New Roman" w:hAnsi="Times New Roman"/>
          <w:sz w:val="24"/>
        </w:rPr>
        <w:t>я среди населения Нижегородской области</w:t>
      </w:r>
      <w:r>
        <w:rPr>
          <w:rFonts w:ascii="Times New Roman" w:hAnsi="Times New Roman"/>
          <w:sz w:val="24"/>
        </w:rPr>
        <w:t>.</w:t>
      </w:r>
    </w:p>
    <w:p w14:paraId="2A000000">
      <w:pPr>
        <w:widowControl w:val="1"/>
        <w:spacing w:after="0" w:line="360" w:lineRule="auto"/>
        <w:ind w:firstLine="708"/>
        <w:jc w:val="both"/>
        <w:rPr>
          <w:rFonts w:ascii="Times New Roman" w:hAnsi="Times New Roman"/>
          <w:sz w:val="24"/>
        </w:rPr>
      </w:pPr>
      <w:r>
        <w:rPr>
          <w:rFonts w:ascii="Times New Roman" w:hAnsi="Times New Roman"/>
          <w:sz w:val="24"/>
        </w:rPr>
        <w:t>2.2. Стимулирование граждан к участию в проекте «</w:t>
      </w:r>
      <w:r>
        <w:rPr>
          <w:rFonts w:ascii="Times New Roman" w:hAnsi="Times New Roman"/>
          <w:sz w:val="24"/>
        </w:rPr>
        <w:t>ВАМ РЕШАТЬ</w:t>
      </w:r>
      <w:r>
        <w:rPr>
          <w:rFonts w:ascii="Times New Roman" w:hAnsi="Times New Roman"/>
          <w:sz w:val="24"/>
        </w:rPr>
        <w:t>».</w:t>
      </w:r>
    </w:p>
    <w:p w14:paraId="2B000000">
      <w:pPr>
        <w:widowControl w:val="1"/>
        <w:spacing w:after="0" w:line="360" w:lineRule="auto"/>
        <w:ind w:firstLine="708"/>
        <w:jc w:val="both"/>
        <w:rPr>
          <w:rFonts w:ascii="Times New Roman" w:hAnsi="Times New Roman"/>
          <w:sz w:val="24"/>
        </w:rPr>
      </w:pPr>
      <w:r>
        <w:rPr>
          <w:rFonts w:ascii="Times New Roman" w:hAnsi="Times New Roman"/>
          <w:sz w:val="24"/>
        </w:rPr>
        <w:t>2.</w:t>
      </w:r>
      <w:r>
        <w:rPr>
          <w:rFonts w:ascii="Times New Roman" w:hAnsi="Times New Roman"/>
          <w:sz w:val="24"/>
        </w:rPr>
        <w:t>3</w:t>
      </w:r>
      <w:r>
        <w:rPr>
          <w:rFonts w:ascii="Times New Roman" w:hAnsi="Times New Roman"/>
          <w:sz w:val="24"/>
        </w:rPr>
        <w:t>. П</w:t>
      </w:r>
      <w:r>
        <w:rPr>
          <w:rFonts w:ascii="Times New Roman" w:hAnsi="Times New Roman"/>
          <w:sz w:val="24"/>
        </w:rPr>
        <w:t xml:space="preserve">овышение правовой культуры </w:t>
      </w:r>
      <w:r>
        <w:rPr>
          <w:rFonts w:ascii="Times New Roman" w:hAnsi="Times New Roman"/>
          <w:sz w:val="24"/>
        </w:rPr>
        <w:t>граждан</w:t>
      </w:r>
      <w:r>
        <w:rPr>
          <w:rFonts w:ascii="Times New Roman" w:hAnsi="Times New Roman"/>
          <w:sz w:val="24"/>
        </w:rPr>
        <w:t>.</w:t>
      </w:r>
    </w:p>
    <w:p w14:paraId="2C000000">
      <w:pPr>
        <w:widowControl w:val="1"/>
        <w:spacing w:after="0" w:line="360" w:lineRule="auto"/>
        <w:ind w:firstLine="708"/>
        <w:jc w:val="both"/>
        <w:rPr>
          <w:rFonts w:ascii="Times New Roman" w:hAnsi="Times New Roman"/>
          <w:sz w:val="24"/>
        </w:rPr>
      </w:pPr>
      <w:r>
        <w:rPr>
          <w:rFonts w:ascii="Times New Roman" w:hAnsi="Times New Roman"/>
          <w:sz w:val="24"/>
        </w:rPr>
        <w:t>2.</w:t>
      </w:r>
      <w:r>
        <w:rPr>
          <w:rFonts w:ascii="Times New Roman" w:hAnsi="Times New Roman"/>
          <w:sz w:val="24"/>
        </w:rPr>
        <w:t>4</w:t>
      </w:r>
      <w:r>
        <w:rPr>
          <w:rFonts w:ascii="Times New Roman" w:hAnsi="Times New Roman"/>
          <w:sz w:val="24"/>
        </w:rPr>
        <w:t>. Формирование исследовательского интереса по тематике Викторины.</w:t>
      </w:r>
    </w:p>
    <w:p w14:paraId="2D000000">
      <w:pPr>
        <w:widowControl w:val="1"/>
        <w:spacing w:after="0" w:line="360" w:lineRule="auto"/>
        <w:ind w:firstLine="708"/>
        <w:jc w:val="both"/>
        <w:rPr>
          <w:rFonts w:ascii="Times New Roman" w:hAnsi="Times New Roman"/>
          <w:sz w:val="24"/>
        </w:rPr>
      </w:pPr>
      <w:r>
        <w:rPr>
          <w:rFonts w:ascii="Times New Roman" w:hAnsi="Times New Roman"/>
          <w:sz w:val="24"/>
        </w:rPr>
        <w:t>2.</w:t>
      </w:r>
      <w:r>
        <w:rPr>
          <w:rFonts w:ascii="Times New Roman" w:hAnsi="Times New Roman"/>
          <w:sz w:val="24"/>
        </w:rPr>
        <w:t>5</w:t>
      </w:r>
      <w:r>
        <w:rPr>
          <w:rFonts w:ascii="Times New Roman" w:hAnsi="Times New Roman"/>
          <w:sz w:val="24"/>
        </w:rPr>
        <w:t xml:space="preserve">. Патриотическое воспитание </w:t>
      </w:r>
      <w:r>
        <w:rPr>
          <w:rFonts w:ascii="Times New Roman" w:hAnsi="Times New Roman"/>
          <w:sz w:val="24"/>
        </w:rPr>
        <w:t>граждан</w:t>
      </w:r>
      <w:r>
        <w:rPr>
          <w:rFonts w:ascii="Times New Roman" w:hAnsi="Times New Roman"/>
          <w:sz w:val="24"/>
        </w:rPr>
        <w:t>.</w:t>
      </w:r>
    </w:p>
    <w:p w14:paraId="2E000000">
      <w:pPr>
        <w:widowControl w:val="1"/>
        <w:spacing w:after="0" w:line="360" w:lineRule="auto"/>
        <w:ind w:firstLine="708"/>
        <w:jc w:val="both"/>
        <w:rPr>
          <w:rFonts w:ascii="Times New Roman" w:hAnsi="Times New Roman"/>
          <w:sz w:val="24"/>
        </w:rPr>
      </w:pPr>
      <w:r>
        <w:rPr>
          <w:rFonts w:ascii="Times New Roman" w:hAnsi="Times New Roman"/>
          <w:sz w:val="24"/>
        </w:rPr>
        <w:t>2.6.</w:t>
      </w:r>
      <w:r>
        <w:rPr>
          <w:rFonts w:ascii="Times New Roman" w:hAnsi="Times New Roman"/>
          <w:sz w:val="24"/>
        </w:rPr>
        <w:t xml:space="preserve"> </w:t>
      </w:r>
      <w:r>
        <w:rPr>
          <w:rFonts w:ascii="Times New Roman" w:hAnsi="Times New Roman"/>
          <w:sz w:val="24"/>
        </w:rPr>
        <w:t>Р</w:t>
      </w:r>
      <w:r>
        <w:rPr>
          <w:rFonts w:ascii="Times New Roman" w:hAnsi="Times New Roman"/>
          <w:sz w:val="24"/>
        </w:rPr>
        <w:t>азвития коммуникативной доступности и вовлечения населения в процессы государственного управления и местного самоуправления</w:t>
      </w:r>
      <w:r>
        <w:rPr>
          <w:rFonts w:ascii="Times New Roman" w:hAnsi="Times New Roman"/>
          <w:sz w:val="24"/>
        </w:rPr>
        <w:t>.</w:t>
      </w:r>
    </w:p>
    <w:p w14:paraId="2F000000">
      <w:pPr>
        <w:widowControl w:val="1"/>
        <w:spacing w:after="0" w:line="360" w:lineRule="auto"/>
        <w:ind w:firstLine="708"/>
        <w:jc w:val="both"/>
        <w:rPr>
          <w:rFonts w:ascii="Times New Roman" w:hAnsi="Times New Roman"/>
          <w:sz w:val="24"/>
        </w:rPr>
      </w:pPr>
      <w:r>
        <w:rPr>
          <w:rFonts w:ascii="Times New Roman" w:hAnsi="Times New Roman"/>
          <w:sz w:val="24"/>
        </w:rPr>
        <w:t>2.7. Р</w:t>
      </w:r>
      <w:r>
        <w:rPr>
          <w:rFonts w:ascii="Times New Roman" w:hAnsi="Times New Roman"/>
          <w:sz w:val="24"/>
        </w:rPr>
        <w:t>еализация социально</w:t>
      </w:r>
      <w:r>
        <w:rPr>
          <w:rFonts w:ascii="Times New Roman" w:hAnsi="Times New Roman"/>
          <w:sz w:val="24"/>
        </w:rPr>
        <w:t xml:space="preserve"> </w:t>
      </w:r>
      <w:r>
        <w:rPr>
          <w:rFonts w:ascii="Times New Roman" w:hAnsi="Times New Roman"/>
          <w:sz w:val="24"/>
        </w:rPr>
        <w:t>значимых проектов</w:t>
      </w:r>
      <w:r>
        <w:rPr>
          <w:rFonts w:ascii="Times New Roman" w:hAnsi="Times New Roman"/>
          <w:sz w:val="24"/>
        </w:rPr>
        <w:t xml:space="preserve">, </w:t>
      </w:r>
      <w:r>
        <w:rPr>
          <w:rFonts w:ascii="Times New Roman" w:hAnsi="Times New Roman"/>
          <w:sz w:val="24"/>
        </w:rPr>
        <w:t>содействи</w:t>
      </w:r>
      <w:r>
        <w:rPr>
          <w:rFonts w:ascii="Times New Roman" w:hAnsi="Times New Roman"/>
          <w:sz w:val="24"/>
        </w:rPr>
        <w:t>е</w:t>
      </w:r>
      <w:r>
        <w:rPr>
          <w:rFonts w:ascii="Times New Roman" w:hAnsi="Times New Roman"/>
          <w:sz w:val="24"/>
        </w:rPr>
        <w:t xml:space="preserve"> и поддержк</w:t>
      </w:r>
      <w:r>
        <w:rPr>
          <w:rFonts w:ascii="Times New Roman" w:hAnsi="Times New Roman"/>
          <w:sz w:val="24"/>
        </w:rPr>
        <w:t>а</w:t>
      </w:r>
      <w:r>
        <w:rPr>
          <w:rFonts w:ascii="Times New Roman" w:hAnsi="Times New Roman"/>
          <w:sz w:val="24"/>
        </w:rPr>
        <w:t xml:space="preserve"> инициатив, направленных на развитие гражданского общества</w:t>
      </w:r>
      <w:r>
        <w:rPr>
          <w:rFonts w:ascii="Times New Roman" w:hAnsi="Times New Roman"/>
          <w:sz w:val="24"/>
        </w:rPr>
        <w:t>.</w:t>
      </w:r>
      <w:r>
        <w:rPr>
          <w:rFonts w:ascii="Times New Roman" w:hAnsi="Times New Roman"/>
          <w:sz w:val="24"/>
        </w:rPr>
        <w:t xml:space="preserve"> </w:t>
      </w:r>
    </w:p>
    <w:p w14:paraId="30000000">
      <w:pPr>
        <w:widowControl w:val="1"/>
        <w:spacing w:after="0" w:line="360" w:lineRule="auto"/>
        <w:ind w:firstLine="708"/>
        <w:jc w:val="both"/>
        <w:rPr>
          <w:rFonts w:ascii="Times New Roman" w:hAnsi="Times New Roman"/>
          <w:sz w:val="24"/>
        </w:rPr>
      </w:pPr>
      <w:r>
        <w:rPr>
          <w:rFonts w:ascii="Times New Roman" w:hAnsi="Times New Roman"/>
          <w:sz w:val="24"/>
        </w:rPr>
        <w:t>2.8. П</w:t>
      </w:r>
      <w:r>
        <w:rPr>
          <w:rFonts w:ascii="Times New Roman" w:hAnsi="Times New Roman"/>
          <w:sz w:val="24"/>
        </w:rPr>
        <w:t>ривлечение жителей Нижегородской области к открытому и публичному обсуждению вопросов государственного и регионального значения в социальной и культурной жизни общества</w:t>
      </w:r>
      <w:r>
        <w:rPr>
          <w:rFonts w:ascii="Times New Roman" w:hAnsi="Times New Roman"/>
          <w:sz w:val="24"/>
        </w:rPr>
        <w:t>.</w:t>
      </w:r>
    </w:p>
    <w:p w14:paraId="31000000">
      <w:pPr>
        <w:widowControl w:val="1"/>
        <w:spacing w:after="0" w:line="360" w:lineRule="auto"/>
        <w:ind w:firstLine="708"/>
        <w:jc w:val="both"/>
        <w:rPr>
          <w:rFonts w:ascii="Times New Roman" w:hAnsi="Times New Roman"/>
          <w:sz w:val="24"/>
        </w:rPr>
      </w:pPr>
      <w:r>
        <w:rPr>
          <w:rFonts w:ascii="Times New Roman" w:hAnsi="Times New Roman"/>
          <w:sz w:val="24"/>
        </w:rPr>
        <w:t xml:space="preserve">2.9. </w:t>
      </w:r>
      <w:r>
        <w:rPr>
          <w:rFonts w:ascii="Times New Roman" w:hAnsi="Times New Roman"/>
          <w:sz w:val="24"/>
        </w:rPr>
        <w:t>В</w:t>
      </w:r>
      <w:r>
        <w:rPr>
          <w:rFonts w:ascii="Times New Roman" w:hAnsi="Times New Roman"/>
          <w:sz w:val="24"/>
        </w:rPr>
        <w:t>ыявление проблем, сбор пожеланий и предложений жителей, в том числе, для повышения эффективности принятия управленческих решений.</w:t>
      </w:r>
      <w:bookmarkEnd w:id="6"/>
    </w:p>
    <w:p w14:paraId="32000000">
      <w:pPr>
        <w:widowControl w:val="1"/>
        <w:spacing w:after="0" w:line="360" w:lineRule="auto"/>
        <w:ind w:firstLine="566"/>
        <w:jc w:val="both"/>
        <w:rPr>
          <w:rFonts w:ascii="Times New Roman" w:hAnsi="Times New Roman"/>
          <w:sz w:val="24"/>
        </w:rPr>
      </w:pPr>
    </w:p>
    <w:p w14:paraId="33000000">
      <w:pPr>
        <w:widowControl w:val="1"/>
        <w:spacing w:after="0" w:line="360" w:lineRule="auto"/>
        <w:ind w:firstLine="566"/>
        <w:jc w:val="center"/>
        <w:rPr>
          <w:rFonts w:ascii="Times New Roman" w:hAnsi="Times New Roman"/>
          <w:sz w:val="24"/>
        </w:rPr>
      </w:pPr>
      <w:r>
        <w:rPr>
          <w:rFonts w:ascii="Times New Roman" w:hAnsi="Times New Roman"/>
          <w:sz w:val="24"/>
        </w:rPr>
        <w:t xml:space="preserve">3. </w:t>
      </w:r>
      <w:r>
        <w:rPr>
          <w:rFonts w:ascii="Times New Roman" w:hAnsi="Times New Roman"/>
          <w:sz w:val="24"/>
        </w:rPr>
        <w:t>СРОКИ ПРОВЕДЕНИЯ</w:t>
      </w:r>
      <w:r>
        <w:rPr>
          <w:rFonts w:ascii="Times New Roman" w:hAnsi="Times New Roman"/>
          <w:sz w:val="24"/>
        </w:rPr>
        <w:t xml:space="preserve"> ВИКТОРИНЫ</w:t>
      </w:r>
    </w:p>
    <w:p w14:paraId="34000000">
      <w:pPr>
        <w:widowControl w:val="1"/>
        <w:spacing w:after="0" w:line="360" w:lineRule="auto"/>
        <w:ind w:firstLine="566"/>
        <w:jc w:val="both"/>
        <w:rPr>
          <w:rFonts w:ascii="Times New Roman" w:hAnsi="Times New Roman"/>
          <w:sz w:val="24"/>
        </w:rPr>
      </w:pPr>
      <w:r>
        <w:rPr>
          <w:rFonts w:ascii="Times New Roman" w:hAnsi="Times New Roman"/>
          <w:sz w:val="24"/>
        </w:rPr>
        <w:t xml:space="preserve">3.1. Викторина проводится в срок </w:t>
      </w:r>
      <w:r>
        <w:rPr>
          <w:rFonts w:ascii="Times New Roman" w:hAnsi="Times New Roman"/>
          <w:b w:val="1"/>
          <w:sz w:val="24"/>
        </w:rPr>
        <w:t xml:space="preserve">с </w:t>
      </w:r>
      <w:r>
        <w:rPr>
          <w:rFonts w:ascii="Times New Roman" w:hAnsi="Times New Roman"/>
          <w:b w:val="1"/>
          <w:sz w:val="24"/>
        </w:rPr>
        <w:t>15</w:t>
      </w:r>
      <w:r>
        <w:rPr>
          <w:rFonts w:ascii="Times New Roman" w:hAnsi="Times New Roman"/>
          <w:b w:val="1"/>
          <w:sz w:val="24"/>
        </w:rPr>
        <w:t xml:space="preserve"> </w:t>
      </w:r>
      <w:r>
        <w:rPr>
          <w:rFonts w:ascii="Times New Roman" w:hAnsi="Times New Roman"/>
          <w:b w:val="1"/>
          <w:sz w:val="24"/>
        </w:rPr>
        <w:t>августа</w:t>
      </w:r>
      <w:r>
        <w:rPr>
          <w:rFonts w:ascii="Times New Roman" w:hAnsi="Times New Roman"/>
          <w:b w:val="1"/>
          <w:sz w:val="24"/>
        </w:rPr>
        <w:t xml:space="preserve"> 202</w:t>
      </w:r>
      <w:r>
        <w:rPr>
          <w:rFonts w:ascii="Times New Roman" w:hAnsi="Times New Roman"/>
          <w:b w:val="1"/>
          <w:sz w:val="24"/>
        </w:rPr>
        <w:t>5</w:t>
      </w:r>
      <w:r>
        <w:rPr>
          <w:rFonts w:ascii="Times New Roman" w:hAnsi="Times New Roman"/>
          <w:b w:val="1"/>
          <w:sz w:val="24"/>
        </w:rPr>
        <w:t xml:space="preserve"> года по </w:t>
      </w:r>
      <w:r>
        <w:rPr>
          <w:rFonts w:ascii="Times New Roman" w:hAnsi="Times New Roman"/>
          <w:b w:val="1"/>
          <w:sz w:val="24"/>
        </w:rPr>
        <w:t>20</w:t>
      </w:r>
      <w:r>
        <w:rPr>
          <w:rFonts w:ascii="Times New Roman" w:hAnsi="Times New Roman"/>
          <w:b w:val="1"/>
          <w:sz w:val="24"/>
        </w:rPr>
        <w:t xml:space="preserve"> </w:t>
      </w:r>
      <w:r>
        <w:rPr>
          <w:rFonts w:ascii="Times New Roman" w:hAnsi="Times New Roman"/>
          <w:b w:val="1"/>
          <w:sz w:val="24"/>
        </w:rPr>
        <w:t>октября</w:t>
      </w:r>
      <w:r>
        <w:rPr>
          <w:rFonts w:ascii="Times New Roman" w:hAnsi="Times New Roman"/>
          <w:b w:val="1"/>
          <w:sz w:val="24"/>
        </w:rPr>
        <w:t xml:space="preserve"> 202</w:t>
      </w:r>
      <w:r>
        <w:rPr>
          <w:rFonts w:ascii="Times New Roman" w:hAnsi="Times New Roman"/>
          <w:b w:val="1"/>
          <w:sz w:val="24"/>
        </w:rPr>
        <w:t>5</w:t>
      </w:r>
      <w:r>
        <w:rPr>
          <w:rFonts w:ascii="Times New Roman" w:hAnsi="Times New Roman"/>
          <w:b w:val="1"/>
          <w:sz w:val="24"/>
        </w:rPr>
        <w:t xml:space="preserve"> года</w:t>
      </w:r>
      <w:r>
        <w:rPr>
          <w:rFonts w:ascii="Times New Roman" w:hAnsi="Times New Roman"/>
          <w:sz w:val="24"/>
        </w:rPr>
        <w:t xml:space="preserve">. </w:t>
      </w:r>
    </w:p>
    <w:p w14:paraId="35000000">
      <w:pPr>
        <w:widowControl w:val="1"/>
        <w:spacing w:after="0" w:line="360" w:lineRule="auto"/>
        <w:ind w:firstLine="566"/>
        <w:jc w:val="both"/>
        <w:rPr>
          <w:rFonts w:ascii="Times New Roman" w:hAnsi="Times New Roman"/>
          <w:sz w:val="24"/>
        </w:rPr>
      </w:pPr>
      <w:r>
        <w:rPr>
          <w:rFonts w:ascii="Times New Roman" w:hAnsi="Times New Roman"/>
          <w:sz w:val="24"/>
        </w:rPr>
        <w:t xml:space="preserve">3.2. Викторина проводится в </w:t>
      </w:r>
      <w:r>
        <w:rPr>
          <w:rFonts w:ascii="Times New Roman" w:hAnsi="Times New Roman"/>
          <w:sz w:val="24"/>
        </w:rPr>
        <w:t>5</w:t>
      </w:r>
      <w:r>
        <w:rPr>
          <w:rFonts w:ascii="Times New Roman" w:hAnsi="Times New Roman"/>
          <w:sz w:val="24"/>
        </w:rPr>
        <w:t xml:space="preserve"> этапов:</w:t>
      </w:r>
    </w:p>
    <w:p w14:paraId="36000000">
      <w:pPr>
        <w:widowControl w:val="1"/>
        <w:spacing w:after="0" w:line="360" w:lineRule="auto"/>
        <w:ind w:firstLine="566"/>
        <w:jc w:val="both"/>
        <w:rPr>
          <w:rFonts w:ascii="Times New Roman" w:hAnsi="Times New Roman"/>
          <w:sz w:val="24"/>
        </w:rPr>
      </w:pPr>
      <w:r>
        <w:rPr>
          <w:rFonts w:ascii="Times New Roman" w:hAnsi="Times New Roman"/>
          <w:sz w:val="24"/>
        </w:rPr>
        <w:t>3.</w:t>
      </w:r>
      <w:r>
        <w:rPr>
          <w:rFonts w:ascii="Times New Roman" w:hAnsi="Times New Roman"/>
          <w:sz w:val="24"/>
        </w:rPr>
        <w:t>2</w:t>
      </w:r>
      <w:r>
        <w:rPr>
          <w:rFonts w:ascii="Times New Roman" w:hAnsi="Times New Roman"/>
          <w:sz w:val="24"/>
        </w:rPr>
        <w:t>.1. первый этап</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в период </w:t>
      </w:r>
      <w:r>
        <w:rPr>
          <w:rFonts w:ascii="Times New Roman" w:hAnsi="Times New Roman"/>
          <w:sz w:val="24"/>
        </w:rPr>
        <w:t xml:space="preserve">с </w:t>
      </w:r>
      <w:r>
        <w:rPr>
          <w:rFonts w:ascii="Times New Roman" w:hAnsi="Times New Roman"/>
          <w:sz w:val="24"/>
        </w:rPr>
        <w:t>00</w:t>
      </w:r>
      <w:r>
        <w:rPr>
          <w:rFonts w:ascii="Times New Roman" w:hAnsi="Times New Roman"/>
          <w:sz w:val="24"/>
        </w:rPr>
        <w:t xml:space="preserve"> часов </w:t>
      </w:r>
      <w:r>
        <w:rPr>
          <w:rFonts w:ascii="Times New Roman" w:hAnsi="Times New Roman"/>
          <w:sz w:val="24"/>
        </w:rPr>
        <w:t xml:space="preserve">00 </w:t>
      </w:r>
      <w:r>
        <w:rPr>
          <w:rFonts w:ascii="Times New Roman" w:hAnsi="Times New Roman"/>
          <w:sz w:val="24"/>
        </w:rPr>
        <w:t>минут</w:t>
      </w:r>
      <w:r>
        <w:rPr>
          <w:rFonts w:ascii="Times New Roman" w:hAnsi="Times New Roman"/>
          <w:sz w:val="24"/>
        </w:rPr>
        <w:t xml:space="preserve"> </w:t>
      </w:r>
      <w:r>
        <w:rPr>
          <w:rFonts w:ascii="Times New Roman" w:hAnsi="Times New Roman"/>
          <w:sz w:val="24"/>
        </w:rPr>
        <w:t>15</w:t>
      </w:r>
      <w:r>
        <w:rPr>
          <w:rFonts w:ascii="Times New Roman" w:hAnsi="Times New Roman"/>
          <w:sz w:val="24"/>
        </w:rPr>
        <w:t xml:space="preserve"> </w:t>
      </w:r>
      <w:r>
        <w:rPr>
          <w:rFonts w:ascii="Times New Roman" w:hAnsi="Times New Roman"/>
          <w:sz w:val="24"/>
        </w:rPr>
        <w:t xml:space="preserve">августа </w:t>
      </w:r>
      <w:r>
        <w:rPr>
          <w:rFonts w:ascii="Times New Roman" w:hAnsi="Times New Roman"/>
          <w:sz w:val="24"/>
        </w:rPr>
        <w:t xml:space="preserve">2025 года </w:t>
      </w:r>
      <w:r>
        <w:rPr>
          <w:rFonts w:ascii="Times New Roman" w:hAnsi="Times New Roman"/>
          <w:sz w:val="24"/>
        </w:rPr>
        <w:t xml:space="preserve">до </w:t>
      </w:r>
      <w:r>
        <w:rPr>
          <w:rFonts w:ascii="Times New Roman" w:hAnsi="Times New Roman"/>
          <w:sz w:val="24"/>
        </w:rPr>
        <w:t>2</w:t>
      </w:r>
      <w:r>
        <w:rPr>
          <w:rFonts w:ascii="Times New Roman" w:hAnsi="Times New Roman"/>
          <w:sz w:val="24"/>
        </w:rPr>
        <w:t>0</w:t>
      </w:r>
      <w:r>
        <w:rPr>
          <w:rFonts w:ascii="Times New Roman" w:hAnsi="Times New Roman"/>
          <w:sz w:val="24"/>
        </w:rPr>
        <w:t xml:space="preserve"> </w:t>
      </w:r>
      <w:r>
        <w:rPr>
          <w:rFonts w:ascii="Times New Roman" w:hAnsi="Times New Roman"/>
          <w:sz w:val="24"/>
        </w:rPr>
        <w:t xml:space="preserve">часов </w:t>
      </w:r>
      <w:r>
        <w:rPr>
          <w:rFonts w:ascii="Times New Roman" w:hAnsi="Times New Roman"/>
          <w:sz w:val="24"/>
        </w:rPr>
        <w:t>00</w:t>
      </w:r>
      <w:r>
        <w:rPr>
          <w:rFonts w:ascii="Times New Roman" w:hAnsi="Times New Roman"/>
          <w:sz w:val="24"/>
        </w:rPr>
        <w:t xml:space="preserve"> </w:t>
      </w:r>
      <w:r>
        <w:rPr>
          <w:rFonts w:ascii="Times New Roman" w:hAnsi="Times New Roman"/>
          <w:sz w:val="24"/>
        </w:rPr>
        <w:t>минут</w:t>
      </w:r>
      <w:r>
        <w:rPr>
          <w:rFonts w:ascii="Times New Roman" w:hAnsi="Times New Roman"/>
          <w:sz w:val="24"/>
        </w:rPr>
        <w:t xml:space="preserve"> </w:t>
      </w:r>
      <w:r>
        <w:rPr>
          <w:rFonts w:ascii="Times New Roman" w:hAnsi="Times New Roman"/>
          <w:sz w:val="24"/>
        </w:rPr>
        <w:t>14</w:t>
      </w:r>
      <w:r>
        <w:rPr>
          <w:rFonts w:ascii="Times New Roman" w:hAnsi="Times New Roman"/>
          <w:sz w:val="24"/>
        </w:rPr>
        <w:t xml:space="preserve"> сентября 2025 года –</w:t>
      </w:r>
      <w:r>
        <w:rPr>
          <w:rFonts w:ascii="Times New Roman" w:hAnsi="Times New Roman"/>
          <w:sz w:val="24"/>
        </w:rPr>
        <w:t xml:space="preserve"> </w:t>
      </w:r>
      <w:r>
        <w:rPr>
          <w:rFonts w:ascii="Times New Roman" w:hAnsi="Times New Roman"/>
          <w:sz w:val="24"/>
        </w:rPr>
        <w:t xml:space="preserve">этап </w:t>
      </w:r>
      <w:r>
        <w:rPr>
          <w:rFonts w:ascii="Times New Roman" w:hAnsi="Times New Roman"/>
          <w:sz w:val="24"/>
        </w:rPr>
        <w:t>распространени</w:t>
      </w:r>
      <w:r>
        <w:rPr>
          <w:rFonts w:ascii="Times New Roman" w:hAnsi="Times New Roman"/>
          <w:sz w:val="24"/>
        </w:rPr>
        <w:t>я</w:t>
      </w:r>
      <w:r>
        <w:rPr>
          <w:rFonts w:ascii="Times New Roman" w:hAnsi="Times New Roman"/>
          <w:sz w:val="24"/>
        </w:rPr>
        <w:t xml:space="preserve"> </w:t>
      </w:r>
      <w:r>
        <w:rPr>
          <w:rFonts w:ascii="Times New Roman" w:hAnsi="Times New Roman"/>
          <w:sz w:val="24"/>
        </w:rPr>
        <w:t>К</w:t>
      </w:r>
      <w:r>
        <w:rPr>
          <w:rFonts w:ascii="Times New Roman" w:hAnsi="Times New Roman"/>
          <w:sz w:val="24"/>
        </w:rPr>
        <w:t xml:space="preserve">упонов </w:t>
      </w:r>
      <w:r>
        <w:rPr>
          <w:rFonts w:ascii="Times New Roman" w:hAnsi="Times New Roman"/>
          <w:sz w:val="24"/>
        </w:rPr>
        <w:t xml:space="preserve">Викторины </w:t>
      </w:r>
      <w:r>
        <w:rPr>
          <w:rFonts w:ascii="Times New Roman" w:hAnsi="Times New Roman"/>
          <w:sz w:val="24"/>
        </w:rPr>
        <w:t>среди населения Нижегородской области</w:t>
      </w:r>
      <w:r>
        <w:rPr>
          <w:rFonts w:ascii="Times New Roman" w:hAnsi="Times New Roman"/>
          <w:sz w:val="24"/>
        </w:rPr>
        <w:t>, и период</w:t>
      </w:r>
      <w:r>
        <w:rPr>
          <w:rFonts w:ascii="Times New Roman" w:hAnsi="Times New Roman"/>
          <w:sz w:val="24"/>
        </w:rPr>
        <w:t>,</w:t>
      </w:r>
      <w:r>
        <w:rPr>
          <w:rFonts w:ascii="Times New Roman" w:hAnsi="Times New Roman"/>
          <w:sz w:val="24"/>
        </w:rPr>
        <w:t xml:space="preserve"> в течении которого </w:t>
      </w:r>
      <w:r>
        <w:rPr>
          <w:rFonts w:ascii="Times New Roman" w:hAnsi="Times New Roman"/>
          <w:sz w:val="24"/>
        </w:rPr>
        <w:t>лица, желающие принять участие в</w:t>
      </w:r>
      <w:r>
        <w:rPr>
          <w:rFonts w:ascii="Times New Roman" w:hAnsi="Times New Roman"/>
          <w:sz w:val="24"/>
        </w:rPr>
        <w:t xml:space="preserve"> Викторин</w:t>
      </w:r>
      <w:r>
        <w:rPr>
          <w:rFonts w:ascii="Times New Roman" w:hAnsi="Times New Roman"/>
          <w:sz w:val="24"/>
        </w:rPr>
        <w:t>е</w:t>
      </w:r>
      <w:r>
        <w:rPr>
          <w:rFonts w:ascii="Times New Roman" w:hAnsi="Times New Roman"/>
          <w:sz w:val="24"/>
        </w:rPr>
        <w:t>,</w:t>
      </w:r>
      <w:r>
        <w:rPr>
          <w:rFonts w:ascii="Times New Roman" w:hAnsi="Times New Roman"/>
          <w:sz w:val="24"/>
        </w:rPr>
        <w:t xml:space="preserve"> </w:t>
      </w:r>
      <w:r>
        <w:rPr>
          <w:rFonts w:ascii="Times New Roman" w:hAnsi="Times New Roman"/>
          <w:sz w:val="24"/>
        </w:rPr>
        <w:t>могут</w:t>
      </w:r>
      <w:r>
        <w:rPr>
          <w:rFonts w:ascii="Times New Roman" w:hAnsi="Times New Roman"/>
          <w:sz w:val="24"/>
        </w:rPr>
        <w:t xml:space="preserve"> получить и заполнить Купон Викторины</w:t>
      </w:r>
      <w:r>
        <w:rPr>
          <w:rFonts w:ascii="Times New Roman" w:hAnsi="Times New Roman"/>
          <w:sz w:val="24"/>
        </w:rPr>
        <w:t>;</w:t>
      </w:r>
    </w:p>
    <w:p w14:paraId="37000000">
      <w:pPr>
        <w:widowControl w:val="1"/>
        <w:spacing w:after="0" w:line="360" w:lineRule="auto"/>
        <w:ind w:firstLine="566"/>
        <w:jc w:val="both"/>
        <w:rPr>
          <w:rFonts w:ascii="Times New Roman" w:hAnsi="Times New Roman"/>
          <w:sz w:val="24"/>
        </w:rPr>
      </w:pPr>
      <w:r>
        <w:rPr>
          <w:rFonts w:ascii="Times New Roman" w:hAnsi="Times New Roman"/>
          <w:sz w:val="24"/>
        </w:rPr>
        <w:t>3.</w:t>
      </w:r>
      <w:r>
        <w:rPr>
          <w:rFonts w:ascii="Times New Roman" w:hAnsi="Times New Roman"/>
          <w:sz w:val="24"/>
        </w:rPr>
        <w:t>2</w:t>
      </w:r>
      <w:r>
        <w:rPr>
          <w:rFonts w:ascii="Times New Roman" w:hAnsi="Times New Roman"/>
          <w:sz w:val="24"/>
        </w:rPr>
        <w:t>.2. второй этап</w:t>
      </w:r>
      <w:r>
        <w:rPr>
          <w:rFonts w:ascii="Times New Roman" w:hAnsi="Times New Roman"/>
          <w:sz w:val="24"/>
        </w:rPr>
        <w:t>:</w:t>
      </w:r>
      <w:r>
        <w:rPr>
          <w:rFonts w:ascii="Times New Roman" w:hAnsi="Times New Roman"/>
          <w:sz w:val="24"/>
        </w:rPr>
        <w:t xml:space="preserve"> в период </w:t>
      </w:r>
      <w:r>
        <w:rPr>
          <w:rFonts w:ascii="Times New Roman" w:hAnsi="Times New Roman"/>
          <w:sz w:val="24"/>
        </w:rPr>
        <w:t xml:space="preserve">с </w:t>
      </w:r>
      <w:r>
        <w:rPr>
          <w:rFonts w:ascii="Times New Roman" w:hAnsi="Times New Roman"/>
          <w:sz w:val="24"/>
        </w:rPr>
        <w:t>09</w:t>
      </w:r>
      <w:r>
        <w:rPr>
          <w:rFonts w:ascii="Times New Roman" w:hAnsi="Times New Roman"/>
          <w:sz w:val="24"/>
        </w:rPr>
        <w:t xml:space="preserve"> </w:t>
      </w:r>
      <w:r>
        <w:rPr>
          <w:rFonts w:ascii="Times New Roman" w:hAnsi="Times New Roman"/>
          <w:sz w:val="24"/>
        </w:rPr>
        <w:t xml:space="preserve">часов </w:t>
      </w:r>
      <w:r>
        <w:rPr>
          <w:rFonts w:ascii="Times New Roman" w:hAnsi="Times New Roman"/>
          <w:sz w:val="24"/>
        </w:rPr>
        <w:t xml:space="preserve">00 минут до </w:t>
      </w:r>
      <w:r>
        <w:rPr>
          <w:rFonts w:ascii="Times New Roman" w:hAnsi="Times New Roman"/>
          <w:sz w:val="24"/>
        </w:rPr>
        <w:t>1</w:t>
      </w:r>
      <w:r>
        <w:rPr>
          <w:rFonts w:ascii="Times New Roman" w:hAnsi="Times New Roman"/>
          <w:sz w:val="24"/>
        </w:rPr>
        <w:t>6</w:t>
      </w:r>
      <w:r>
        <w:rPr>
          <w:rFonts w:ascii="Times New Roman" w:hAnsi="Times New Roman"/>
          <w:sz w:val="24"/>
        </w:rPr>
        <w:t xml:space="preserve"> часов 00 минут </w:t>
      </w:r>
      <w:r>
        <w:rPr>
          <w:rFonts w:ascii="Times New Roman" w:hAnsi="Times New Roman"/>
          <w:sz w:val="24"/>
        </w:rPr>
        <w:t>09</w:t>
      </w:r>
      <w:r>
        <w:rPr>
          <w:rFonts w:ascii="Times New Roman" w:hAnsi="Times New Roman"/>
          <w:sz w:val="24"/>
        </w:rPr>
        <w:t xml:space="preserve"> </w:t>
      </w:r>
      <w:r>
        <w:rPr>
          <w:rFonts w:ascii="Times New Roman" w:hAnsi="Times New Roman"/>
          <w:sz w:val="24"/>
        </w:rPr>
        <w:t>сентября</w:t>
      </w:r>
      <w:r>
        <w:rPr>
          <w:rFonts w:ascii="Times New Roman" w:hAnsi="Times New Roman"/>
          <w:sz w:val="24"/>
        </w:rPr>
        <w:t xml:space="preserve"> 202</w:t>
      </w:r>
      <w:r>
        <w:rPr>
          <w:rFonts w:ascii="Times New Roman" w:hAnsi="Times New Roman"/>
          <w:sz w:val="24"/>
        </w:rPr>
        <w:t>5</w:t>
      </w:r>
      <w:r>
        <w:rPr>
          <w:rFonts w:ascii="Times New Roman" w:hAnsi="Times New Roman"/>
          <w:sz w:val="24"/>
        </w:rPr>
        <w:t xml:space="preserve"> года</w:t>
      </w:r>
      <w:r>
        <w:rPr>
          <w:rFonts w:ascii="Times New Roman" w:hAnsi="Times New Roman"/>
          <w:sz w:val="24"/>
        </w:rPr>
        <w:t xml:space="preserve">, </w:t>
      </w:r>
      <w:r>
        <w:rPr>
          <w:rFonts w:ascii="Times New Roman" w:hAnsi="Times New Roman"/>
          <w:sz w:val="24"/>
        </w:rPr>
        <w:t xml:space="preserve">с </w:t>
      </w:r>
      <w:r>
        <w:rPr>
          <w:rFonts w:ascii="Times New Roman" w:hAnsi="Times New Roman"/>
          <w:sz w:val="24"/>
        </w:rPr>
        <w:t>09</w:t>
      </w:r>
      <w:r>
        <w:rPr>
          <w:rFonts w:ascii="Times New Roman" w:hAnsi="Times New Roman"/>
          <w:sz w:val="24"/>
        </w:rPr>
        <w:t xml:space="preserve"> часов </w:t>
      </w:r>
      <w:r>
        <w:rPr>
          <w:rFonts w:ascii="Times New Roman" w:hAnsi="Times New Roman"/>
          <w:sz w:val="24"/>
        </w:rPr>
        <w:t>00 минут до 1</w:t>
      </w:r>
      <w:r>
        <w:rPr>
          <w:rFonts w:ascii="Times New Roman" w:hAnsi="Times New Roman"/>
          <w:sz w:val="24"/>
        </w:rPr>
        <w:t>6</w:t>
      </w:r>
      <w:r>
        <w:rPr>
          <w:rFonts w:ascii="Times New Roman" w:hAnsi="Times New Roman"/>
          <w:sz w:val="24"/>
        </w:rPr>
        <w:t xml:space="preserve"> часов 00 минут 10</w:t>
      </w:r>
      <w:r>
        <w:rPr>
          <w:rFonts w:ascii="Times New Roman" w:hAnsi="Times New Roman"/>
          <w:sz w:val="24"/>
        </w:rPr>
        <w:t xml:space="preserve"> </w:t>
      </w:r>
      <w:r>
        <w:rPr>
          <w:rFonts w:ascii="Times New Roman" w:hAnsi="Times New Roman"/>
          <w:sz w:val="24"/>
        </w:rPr>
        <w:t>сентября</w:t>
      </w:r>
      <w:r>
        <w:rPr>
          <w:rFonts w:ascii="Times New Roman" w:hAnsi="Times New Roman"/>
          <w:sz w:val="24"/>
        </w:rPr>
        <w:t xml:space="preserve"> 2025 года</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и </w:t>
      </w:r>
      <w:r>
        <w:rPr>
          <w:rFonts w:ascii="Times New Roman" w:hAnsi="Times New Roman"/>
          <w:sz w:val="24"/>
        </w:rPr>
        <w:t xml:space="preserve">с </w:t>
      </w:r>
      <w:r>
        <w:rPr>
          <w:rFonts w:ascii="Times New Roman" w:hAnsi="Times New Roman"/>
          <w:sz w:val="24"/>
        </w:rPr>
        <w:t>09</w:t>
      </w:r>
      <w:r>
        <w:rPr>
          <w:rFonts w:ascii="Times New Roman" w:hAnsi="Times New Roman"/>
          <w:sz w:val="24"/>
        </w:rPr>
        <w:t xml:space="preserve"> часов </w:t>
      </w:r>
      <w:r>
        <w:rPr>
          <w:rFonts w:ascii="Times New Roman" w:hAnsi="Times New Roman"/>
          <w:sz w:val="24"/>
        </w:rPr>
        <w:t>00 минут до 1</w:t>
      </w:r>
      <w:r>
        <w:rPr>
          <w:rFonts w:ascii="Times New Roman" w:hAnsi="Times New Roman"/>
          <w:sz w:val="24"/>
        </w:rPr>
        <w:t>6</w:t>
      </w:r>
      <w:r>
        <w:rPr>
          <w:rFonts w:ascii="Times New Roman" w:hAnsi="Times New Roman"/>
          <w:sz w:val="24"/>
        </w:rPr>
        <w:t xml:space="preserve"> часов 00 минут 11</w:t>
      </w:r>
      <w:r>
        <w:rPr>
          <w:rFonts w:ascii="Times New Roman" w:hAnsi="Times New Roman"/>
          <w:sz w:val="24"/>
        </w:rPr>
        <w:t xml:space="preserve"> </w:t>
      </w:r>
      <w:r>
        <w:rPr>
          <w:rFonts w:ascii="Times New Roman" w:hAnsi="Times New Roman"/>
          <w:sz w:val="24"/>
        </w:rPr>
        <w:t>сентября</w:t>
      </w:r>
      <w:r>
        <w:rPr>
          <w:rFonts w:ascii="Times New Roman" w:hAnsi="Times New Roman"/>
          <w:sz w:val="24"/>
        </w:rPr>
        <w:t xml:space="preserve"> 2025 года</w:t>
      </w:r>
      <w:r>
        <w:rPr>
          <w:rFonts w:ascii="Times New Roman" w:hAnsi="Times New Roman"/>
          <w:sz w:val="24"/>
        </w:rPr>
        <w:t xml:space="preserve"> – </w:t>
      </w:r>
      <w:r>
        <w:rPr>
          <w:rFonts w:ascii="Times New Roman" w:hAnsi="Times New Roman"/>
          <w:sz w:val="24"/>
        </w:rPr>
        <w:t xml:space="preserve">этап </w:t>
      </w:r>
      <w:r>
        <w:rPr>
          <w:rFonts w:ascii="Times New Roman" w:hAnsi="Times New Roman"/>
          <w:sz w:val="24"/>
        </w:rPr>
        <w:t>сбор</w:t>
      </w:r>
      <w:r>
        <w:rPr>
          <w:rFonts w:ascii="Times New Roman" w:hAnsi="Times New Roman"/>
          <w:sz w:val="24"/>
        </w:rPr>
        <w:t>а</w:t>
      </w:r>
      <w:r>
        <w:rPr>
          <w:rFonts w:ascii="Times New Roman" w:hAnsi="Times New Roman"/>
          <w:sz w:val="24"/>
        </w:rPr>
        <w:t xml:space="preserve"> Купонов Викторины</w:t>
      </w:r>
      <w:r>
        <w:rPr>
          <w:rFonts w:ascii="Times New Roman" w:hAnsi="Times New Roman"/>
          <w:sz w:val="24"/>
        </w:rPr>
        <w:t>,</w:t>
      </w:r>
      <w:r>
        <w:rPr>
          <w:rFonts w:ascii="Times New Roman" w:hAnsi="Times New Roman"/>
          <w:sz w:val="24"/>
        </w:rPr>
        <w:t xml:space="preserve"> заполненных </w:t>
      </w:r>
      <w:r>
        <w:rPr>
          <w:rFonts w:ascii="Times New Roman" w:hAnsi="Times New Roman"/>
          <w:sz w:val="24"/>
        </w:rPr>
        <w:t>лицами желающими принять участие в</w:t>
      </w:r>
      <w:r>
        <w:rPr>
          <w:rFonts w:ascii="Times New Roman" w:hAnsi="Times New Roman"/>
          <w:sz w:val="24"/>
        </w:rPr>
        <w:t xml:space="preserve"> Викторин</w:t>
      </w:r>
      <w:r>
        <w:rPr>
          <w:rFonts w:ascii="Times New Roman" w:hAnsi="Times New Roman"/>
          <w:sz w:val="24"/>
        </w:rPr>
        <w:t>е</w:t>
      </w:r>
      <w:r>
        <w:rPr>
          <w:rFonts w:ascii="Times New Roman" w:hAnsi="Times New Roman"/>
          <w:sz w:val="24"/>
        </w:rPr>
        <w:t>. В</w:t>
      </w:r>
      <w:r>
        <w:rPr>
          <w:rFonts w:ascii="Times New Roman" w:hAnsi="Times New Roman"/>
          <w:sz w:val="24"/>
        </w:rPr>
        <w:t xml:space="preserve"> указанное </w:t>
      </w:r>
      <w:r>
        <w:rPr>
          <w:rFonts w:ascii="Times New Roman" w:hAnsi="Times New Roman"/>
          <w:sz w:val="24"/>
        </w:rPr>
        <w:t>время работ</w:t>
      </w:r>
      <w:r>
        <w:rPr>
          <w:rFonts w:ascii="Times New Roman" w:hAnsi="Times New Roman"/>
          <w:sz w:val="24"/>
        </w:rPr>
        <w:t>ают</w:t>
      </w:r>
      <w:r>
        <w:rPr>
          <w:rFonts w:ascii="Times New Roman" w:hAnsi="Times New Roman"/>
          <w:sz w:val="24"/>
        </w:rPr>
        <w:t xml:space="preserve"> центр</w:t>
      </w:r>
      <w:r>
        <w:rPr>
          <w:rFonts w:ascii="Times New Roman" w:hAnsi="Times New Roman"/>
          <w:sz w:val="24"/>
        </w:rPr>
        <w:t>ы</w:t>
      </w:r>
      <w:r>
        <w:rPr>
          <w:rFonts w:ascii="Times New Roman" w:hAnsi="Times New Roman"/>
          <w:sz w:val="24"/>
        </w:rPr>
        <w:t xml:space="preserve"> обработки Купонов Викторины в </w:t>
      </w:r>
      <w:r>
        <w:rPr>
          <w:rFonts w:ascii="Times New Roman" w:hAnsi="Times New Roman"/>
          <w:sz w:val="24"/>
        </w:rPr>
        <w:t>Арзамасском, Борском, Богородском, Выксунском, Городецком, Дзержинском, Павловском и Шахунском районах Нижегородской области</w:t>
      </w:r>
      <w:r>
        <w:rPr>
          <w:rFonts w:ascii="Times New Roman" w:hAnsi="Times New Roman"/>
          <w:sz w:val="24"/>
        </w:rPr>
        <w:t xml:space="preserve">, куда </w:t>
      </w:r>
      <w:r>
        <w:rPr>
          <w:rFonts w:ascii="Times New Roman" w:hAnsi="Times New Roman"/>
          <w:sz w:val="24"/>
        </w:rPr>
        <w:t xml:space="preserve">лица желающие принять участие в </w:t>
      </w:r>
      <w:r>
        <w:rPr>
          <w:rFonts w:ascii="Times New Roman" w:hAnsi="Times New Roman"/>
          <w:sz w:val="24"/>
        </w:rPr>
        <w:t>Викторин</w:t>
      </w:r>
      <w:r>
        <w:rPr>
          <w:rFonts w:ascii="Times New Roman" w:hAnsi="Times New Roman"/>
          <w:sz w:val="24"/>
        </w:rPr>
        <w:t>е</w:t>
      </w:r>
      <w:r>
        <w:rPr>
          <w:rFonts w:ascii="Times New Roman" w:hAnsi="Times New Roman"/>
          <w:sz w:val="24"/>
        </w:rPr>
        <w:t xml:space="preserve"> могут принести и сдать (отсканировать) </w:t>
      </w:r>
      <w:r>
        <w:rPr>
          <w:rFonts w:ascii="Times New Roman" w:hAnsi="Times New Roman"/>
          <w:sz w:val="24"/>
        </w:rPr>
        <w:t xml:space="preserve">заполненные </w:t>
      </w:r>
      <w:r>
        <w:rPr>
          <w:rFonts w:ascii="Times New Roman" w:hAnsi="Times New Roman"/>
          <w:sz w:val="24"/>
        </w:rPr>
        <w:t>Купон</w:t>
      </w:r>
      <w:r>
        <w:rPr>
          <w:rFonts w:ascii="Times New Roman" w:hAnsi="Times New Roman"/>
          <w:sz w:val="24"/>
        </w:rPr>
        <w:t>ы</w:t>
      </w:r>
      <w:r>
        <w:rPr>
          <w:rFonts w:ascii="Times New Roman" w:hAnsi="Times New Roman"/>
          <w:sz w:val="24"/>
        </w:rPr>
        <w:t xml:space="preserve"> Викторины</w:t>
      </w:r>
      <w:r>
        <w:rPr>
          <w:rFonts w:ascii="Times New Roman" w:hAnsi="Times New Roman"/>
          <w:sz w:val="24"/>
        </w:rPr>
        <w:t>;</w:t>
      </w:r>
    </w:p>
    <w:p w14:paraId="38000000">
      <w:pPr>
        <w:widowControl w:val="1"/>
        <w:spacing w:after="0" w:line="360" w:lineRule="auto"/>
        <w:ind w:firstLine="566"/>
        <w:jc w:val="both"/>
        <w:rPr>
          <w:rFonts w:ascii="Times New Roman" w:hAnsi="Times New Roman"/>
          <w:sz w:val="24"/>
        </w:rPr>
      </w:pPr>
      <w:r>
        <w:rPr>
          <w:rFonts w:ascii="Times New Roman" w:hAnsi="Times New Roman"/>
          <w:sz w:val="24"/>
        </w:rPr>
        <w:t>3.</w:t>
      </w:r>
      <w:r>
        <w:rPr>
          <w:rFonts w:ascii="Times New Roman" w:hAnsi="Times New Roman"/>
          <w:sz w:val="24"/>
        </w:rPr>
        <w:t>2</w:t>
      </w:r>
      <w:r>
        <w:rPr>
          <w:rFonts w:ascii="Times New Roman" w:hAnsi="Times New Roman"/>
          <w:sz w:val="24"/>
        </w:rPr>
        <w:t>.3. третий этап</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в период с </w:t>
      </w:r>
      <w:r>
        <w:rPr>
          <w:rFonts w:ascii="Times New Roman" w:hAnsi="Times New Roman"/>
          <w:sz w:val="24"/>
        </w:rPr>
        <w:t>08</w:t>
      </w:r>
      <w:r>
        <w:rPr>
          <w:rFonts w:ascii="Times New Roman" w:hAnsi="Times New Roman"/>
          <w:sz w:val="24"/>
        </w:rPr>
        <w:t xml:space="preserve"> часов </w:t>
      </w:r>
      <w:r>
        <w:rPr>
          <w:rFonts w:ascii="Times New Roman" w:hAnsi="Times New Roman"/>
          <w:sz w:val="24"/>
        </w:rPr>
        <w:t>00 минут до 20 часов 00 минут 1</w:t>
      </w:r>
      <w:r>
        <w:rPr>
          <w:rFonts w:ascii="Times New Roman" w:hAnsi="Times New Roman"/>
          <w:sz w:val="24"/>
        </w:rPr>
        <w:t>2</w:t>
      </w:r>
      <w:r>
        <w:rPr>
          <w:rFonts w:ascii="Times New Roman" w:hAnsi="Times New Roman"/>
          <w:sz w:val="24"/>
        </w:rPr>
        <w:t xml:space="preserve"> </w:t>
      </w:r>
      <w:r>
        <w:rPr>
          <w:rFonts w:ascii="Times New Roman" w:hAnsi="Times New Roman"/>
          <w:sz w:val="24"/>
        </w:rPr>
        <w:t>сентября</w:t>
      </w:r>
      <w:r>
        <w:rPr>
          <w:rFonts w:ascii="Times New Roman" w:hAnsi="Times New Roman"/>
          <w:sz w:val="24"/>
        </w:rPr>
        <w:t xml:space="preserve"> 2025 года</w:t>
      </w:r>
      <w:r>
        <w:rPr>
          <w:rFonts w:ascii="Times New Roman" w:hAnsi="Times New Roman"/>
          <w:sz w:val="24"/>
        </w:rPr>
        <w:t xml:space="preserve">, </w:t>
      </w:r>
      <w:r>
        <w:rPr>
          <w:rFonts w:ascii="Times New Roman" w:hAnsi="Times New Roman"/>
          <w:sz w:val="24"/>
        </w:rPr>
        <w:t xml:space="preserve">с </w:t>
      </w:r>
      <w:r>
        <w:rPr>
          <w:rFonts w:ascii="Times New Roman" w:hAnsi="Times New Roman"/>
          <w:sz w:val="24"/>
        </w:rPr>
        <w:t>08</w:t>
      </w:r>
      <w:r>
        <w:rPr>
          <w:rFonts w:ascii="Times New Roman" w:hAnsi="Times New Roman"/>
          <w:sz w:val="24"/>
        </w:rPr>
        <w:t xml:space="preserve"> часов </w:t>
      </w:r>
      <w:r>
        <w:rPr>
          <w:rFonts w:ascii="Times New Roman" w:hAnsi="Times New Roman"/>
          <w:sz w:val="24"/>
        </w:rPr>
        <w:t>00 минут до 20 часов 00 минут 1</w:t>
      </w:r>
      <w:r>
        <w:rPr>
          <w:rFonts w:ascii="Times New Roman" w:hAnsi="Times New Roman"/>
          <w:sz w:val="24"/>
        </w:rPr>
        <w:t>3</w:t>
      </w:r>
      <w:r>
        <w:rPr>
          <w:rFonts w:ascii="Times New Roman" w:hAnsi="Times New Roman"/>
          <w:sz w:val="24"/>
        </w:rPr>
        <w:t xml:space="preserve"> </w:t>
      </w:r>
      <w:r>
        <w:rPr>
          <w:rFonts w:ascii="Times New Roman" w:hAnsi="Times New Roman"/>
          <w:sz w:val="24"/>
        </w:rPr>
        <w:t>сентября</w:t>
      </w:r>
      <w:r>
        <w:rPr>
          <w:rFonts w:ascii="Times New Roman" w:hAnsi="Times New Roman"/>
          <w:sz w:val="24"/>
        </w:rPr>
        <w:t xml:space="preserve"> 2025 года</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и </w:t>
      </w:r>
      <w:r>
        <w:rPr>
          <w:rFonts w:ascii="Times New Roman" w:hAnsi="Times New Roman"/>
          <w:sz w:val="24"/>
        </w:rPr>
        <w:t xml:space="preserve">с </w:t>
      </w:r>
      <w:r>
        <w:rPr>
          <w:rFonts w:ascii="Times New Roman" w:hAnsi="Times New Roman"/>
          <w:sz w:val="24"/>
        </w:rPr>
        <w:t>08</w:t>
      </w:r>
      <w:r>
        <w:rPr>
          <w:rFonts w:ascii="Times New Roman" w:hAnsi="Times New Roman"/>
          <w:sz w:val="24"/>
        </w:rPr>
        <w:t xml:space="preserve"> часов </w:t>
      </w:r>
      <w:r>
        <w:rPr>
          <w:rFonts w:ascii="Times New Roman" w:hAnsi="Times New Roman"/>
          <w:sz w:val="24"/>
        </w:rPr>
        <w:t>00 минут до 20 часов 00 минут 1</w:t>
      </w:r>
      <w:r>
        <w:rPr>
          <w:rFonts w:ascii="Times New Roman" w:hAnsi="Times New Roman"/>
          <w:sz w:val="24"/>
        </w:rPr>
        <w:t>4</w:t>
      </w:r>
      <w:r>
        <w:rPr>
          <w:rFonts w:ascii="Times New Roman" w:hAnsi="Times New Roman"/>
          <w:sz w:val="24"/>
        </w:rPr>
        <w:t xml:space="preserve"> </w:t>
      </w:r>
      <w:r>
        <w:rPr>
          <w:rFonts w:ascii="Times New Roman" w:hAnsi="Times New Roman"/>
          <w:sz w:val="24"/>
        </w:rPr>
        <w:t>сентября</w:t>
      </w:r>
      <w:r>
        <w:rPr>
          <w:rFonts w:ascii="Times New Roman" w:hAnsi="Times New Roman"/>
          <w:sz w:val="24"/>
        </w:rPr>
        <w:t xml:space="preserve"> 2025 года</w:t>
      </w:r>
      <w:r>
        <w:rPr>
          <w:rFonts w:ascii="Times New Roman" w:hAnsi="Times New Roman"/>
          <w:sz w:val="24"/>
        </w:rPr>
        <w:t xml:space="preserve"> – </w:t>
      </w:r>
      <w:r>
        <w:rPr>
          <w:rFonts w:ascii="Times New Roman" w:hAnsi="Times New Roman"/>
          <w:sz w:val="24"/>
        </w:rPr>
        <w:t xml:space="preserve">этап </w:t>
      </w:r>
      <w:r>
        <w:rPr>
          <w:rFonts w:ascii="Times New Roman" w:hAnsi="Times New Roman"/>
          <w:sz w:val="24"/>
        </w:rPr>
        <w:t>сбор</w:t>
      </w:r>
      <w:r>
        <w:rPr>
          <w:rFonts w:ascii="Times New Roman" w:hAnsi="Times New Roman"/>
          <w:sz w:val="24"/>
        </w:rPr>
        <w:t>а</w:t>
      </w:r>
      <w:r>
        <w:rPr>
          <w:rFonts w:ascii="Times New Roman" w:hAnsi="Times New Roman"/>
          <w:sz w:val="24"/>
        </w:rPr>
        <w:t xml:space="preserve"> Купонов Викторины заполненных </w:t>
      </w:r>
      <w:r>
        <w:rPr>
          <w:rFonts w:ascii="Times New Roman" w:hAnsi="Times New Roman"/>
          <w:sz w:val="24"/>
        </w:rPr>
        <w:t>лицами желающими принять участие в</w:t>
      </w:r>
      <w:r>
        <w:rPr>
          <w:rFonts w:ascii="Times New Roman" w:hAnsi="Times New Roman"/>
          <w:sz w:val="24"/>
        </w:rPr>
        <w:t xml:space="preserve"> Викторин</w:t>
      </w:r>
      <w:r>
        <w:rPr>
          <w:rFonts w:ascii="Times New Roman" w:hAnsi="Times New Roman"/>
          <w:sz w:val="24"/>
        </w:rPr>
        <w:t>е.</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указанное время работают центры обработки Купонов Викторины </w:t>
      </w:r>
      <w:r>
        <w:rPr>
          <w:rFonts w:ascii="Times New Roman" w:hAnsi="Times New Roman"/>
          <w:sz w:val="24"/>
        </w:rPr>
        <w:t>на территории</w:t>
      </w:r>
      <w:r>
        <w:rPr>
          <w:rFonts w:ascii="Times New Roman" w:hAnsi="Times New Roman"/>
          <w:sz w:val="24"/>
        </w:rPr>
        <w:t xml:space="preserve"> </w:t>
      </w:r>
      <w:r>
        <w:rPr>
          <w:rFonts w:ascii="Times New Roman" w:hAnsi="Times New Roman"/>
          <w:sz w:val="24"/>
        </w:rPr>
        <w:t>г</w:t>
      </w:r>
      <w:r>
        <w:rPr>
          <w:rFonts w:ascii="Times New Roman" w:hAnsi="Times New Roman"/>
          <w:sz w:val="24"/>
        </w:rPr>
        <w:t>ородско</w:t>
      </w:r>
      <w:r>
        <w:rPr>
          <w:rFonts w:ascii="Times New Roman" w:hAnsi="Times New Roman"/>
          <w:sz w:val="24"/>
        </w:rPr>
        <w:t>го</w:t>
      </w:r>
      <w:r>
        <w:rPr>
          <w:rFonts w:ascii="Times New Roman" w:hAnsi="Times New Roman"/>
          <w:sz w:val="24"/>
        </w:rPr>
        <w:t xml:space="preserve"> округ</w:t>
      </w:r>
      <w:r>
        <w:rPr>
          <w:rFonts w:ascii="Times New Roman" w:hAnsi="Times New Roman"/>
          <w:sz w:val="24"/>
        </w:rPr>
        <w:t>а</w:t>
      </w:r>
      <w:r>
        <w:rPr>
          <w:rFonts w:ascii="Times New Roman" w:hAnsi="Times New Roman"/>
          <w:sz w:val="24"/>
        </w:rPr>
        <w:t xml:space="preserve"> город</w:t>
      </w:r>
      <w:r>
        <w:rPr>
          <w:rFonts w:ascii="Times New Roman" w:hAnsi="Times New Roman"/>
          <w:sz w:val="24"/>
        </w:rPr>
        <w:t>а</w:t>
      </w:r>
      <w:r>
        <w:rPr>
          <w:rFonts w:ascii="Times New Roman" w:hAnsi="Times New Roman"/>
          <w:sz w:val="24"/>
        </w:rPr>
        <w:t xml:space="preserve"> Нижний Новгород (включая территорию административно-территориального образования Кстовский район)</w:t>
      </w:r>
      <w:r>
        <w:rPr>
          <w:rFonts w:ascii="Times New Roman" w:hAnsi="Times New Roman"/>
          <w:sz w:val="24"/>
        </w:rPr>
        <w:t xml:space="preserve">, куда </w:t>
      </w:r>
      <w:r>
        <w:rPr>
          <w:rFonts w:ascii="Times New Roman" w:hAnsi="Times New Roman"/>
          <w:sz w:val="24"/>
        </w:rPr>
        <w:t>лица желающие принять участие в</w:t>
      </w:r>
      <w:r>
        <w:rPr>
          <w:rFonts w:ascii="Times New Roman" w:hAnsi="Times New Roman"/>
          <w:sz w:val="24"/>
        </w:rPr>
        <w:t xml:space="preserve"> Викторин</w:t>
      </w:r>
      <w:r>
        <w:rPr>
          <w:rFonts w:ascii="Times New Roman" w:hAnsi="Times New Roman"/>
          <w:sz w:val="24"/>
        </w:rPr>
        <w:t>е</w:t>
      </w:r>
      <w:r>
        <w:rPr>
          <w:rFonts w:ascii="Times New Roman" w:hAnsi="Times New Roman"/>
          <w:sz w:val="24"/>
        </w:rPr>
        <w:t xml:space="preserve"> могут принести и сдать (отсканировать)</w:t>
      </w:r>
      <w:r>
        <w:rPr>
          <w:rFonts w:ascii="Times New Roman" w:hAnsi="Times New Roman"/>
          <w:sz w:val="24"/>
        </w:rPr>
        <w:t xml:space="preserve"> заполненные</w:t>
      </w:r>
      <w:r>
        <w:rPr>
          <w:rFonts w:ascii="Times New Roman" w:hAnsi="Times New Roman"/>
          <w:sz w:val="24"/>
        </w:rPr>
        <w:t xml:space="preserve"> Купон</w:t>
      </w:r>
      <w:r>
        <w:rPr>
          <w:rFonts w:ascii="Times New Roman" w:hAnsi="Times New Roman"/>
          <w:sz w:val="24"/>
        </w:rPr>
        <w:t>ы</w:t>
      </w:r>
      <w:r>
        <w:rPr>
          <w:rFonts w:ascii="Times New Roman" w:hAnsi="Times New Roman"/>
          <w:sz w:val="24"/>
        </w:rPr>
        <w:t xml:space="preserve"> Викторины</w:t>
      </w:r>
      <w:r>
        <w:rPr>
          <w:rFonts w:ascii="Times New Roman" w:hAnsi="Times New Roman"/>
          <w:sz w:val="24"/>
        </w:rPr>
        <w:t>;</w:t>
      </w:r>
      <w:r>
        <w:rPr>
          <w:rFonts w:ascii="Times New Roman" w:hAnsi="Times New Roman"/>
          <w:sz w:val="24"/>
        </w:rPr>
        <w:t xml:space="preserve"> </w:t>
      </w:r>
    </w:p>
    <w:p w14:paraId="39000000">
      <w:pPr>
        <w:widowControl w:val="1"/>
        <w:spacing w:after="0" w:line="360" w:lineRule="auto"/>
        <w:ind w:firstLine="566"/>
        <w:jc w:val="both"/>
        <w:rPr>
          <w:rFonts w:ascii="Times New Roman" w:hAnsi="Times New Roman"/>
          <w:sz w:val="24"/>
        </w:rPr>
      </w:pPr>
      <w:r>
        <w:rPr>
          <w:rFonts w:ascii="Times New Roman" w:hAnsi="Times New Roman"/>
          <w:sz w:val="24"/>
        </w:rPr>
        <w:t>3.</w:t>
      </w:r>
      <w:r>
        <w:rPr>
          <w:rFonts w:ascii="Times New Roman" w:hAnsi="Times New Roman"/>
          <w:sz w:val="24"/>
        </w:rPr>
        <w:t>2</w:t>
      </w:r>
      <w:r>
        <w:rPr>
          <w:rFonts w:ascii="Times New Roman" w:hAnsi="Times New Roman"/>
          <w:sz w:val="24"/>
        </w:rPr>
        <w:t>.4. четвертый этап</w:t>
      </w:r>
      <w:r>
        <w:rPr>
          <w:rFonts w:ascii="Times New Roman" w:hAnsi="Times New Roman"/>
          <w:sz w:val="24"/>
        </w:rPr>
        <w:t>:</w:t>
      </w:r>
      <w:r>
        <w:rPr>
          <w:rFonts w:ascii="Times New Roman" w:hAnsi="Times New Roman"/>
          <w:sz w:val="24"/>
        </w:rPr>
        <w:t xml:space="preserve"> в период с </w:t>
      </w:r>
      <w:r>
        <w:rPr>
          <w:rFonts w:ascii="Times New Roman" w:hAnsi="Times New Roman"/>
          <w:sz w:val="24"/>
        </w:rPr>
        <w:t>0</w:t>
      </w:r>
      <w:r>
        <w:rPr>
          <w:rFonts w:ascii="Times New Roman" w:hAnsi="Times New Roman"/>
          <w:sz w:val="24"/>
        </w:rPr>
        <w:t>0</w:t>
      </w:r>
      <w:r>
        <w:rPr>
          <w:rFonts w:ascii="Times New Roman" w:hAnsi="Times New Roman"/>
          <w:sz w:val="24"/>
        </w:rPr>
        <w:t xml:space="preserve"> часов </w:t>
      </w:r>
      <w:r>
        <w:rPr>
          <w:rFonts w:ascii="Times New Roman" w:hAnsi="Times New Roman"/>
          <w:sz w:val="24"/>
        </w:rPr>
        <w:t>00 минут 15</w:t>
      </w:r>
      <w:r>
        <w:rPr>
          <w:rFonts w:ascii="Times New Roman" w:hAnsi="Times New Roman"/>
          <w:sz w:val="24"/>
        </w:rPr>
        <w:t xml:space="preserve"> </w:t>
      </w:r>
      <w:r>
        <w:rPr>
          <w:rFonts w:ascii="Times New Roman" w:hAnsi="Times New Roman"/>
          <w:sz w:val="24"/>
        </w:rPr>
        <w:t>сентября</w:t>
      </w:r>
      <w:r>
        <w:rPr>
          <w:rFonts w:ascii="Times New Roman" w:hAnsi="Times New Roman"/>
          <w:sz w:val="24"/>
        </w:rPr>
        <w:t xml:space="preserve"> 202</w:t>
      </w:r>
      <w:r>
        <w:rPr>
          <w:rFonts w:ascii="Times New Roman" w:hAnsi="Times New Roman"/>
          <w:sz w:val="24"/>
        </w:rPr>
        <w:t>5</w:t>
      </w:r>
      <w:r>
        <w:rPr>
          <w:rFonts w:ascii="Times New Roman" w:hAnsi="Times New Roman"/>
          <w:sz w:val="24"/>
        </w:rPr>
        <w:t xml:space="preserve"> года </w:t>
      </w:r>
      <w:r>
        <w:rPr>
          <w:rFonts w:ascii="Times New Roman" w:hAnsi="Times New Roman"/>
          <w:sz w:val="24"/>
        </w:rPr>
        <w:t>до</w:t>
      </w:r>
      <w:r>
        <w:rPr>
          <w:rFonts w:ascii="Times New Roman" w:hAnsi="Times New Roman"/>
          <w:sz w:val="24"/>
        </w:rPr>
        <w:t xml:space="preserve"> </w:t>
      </w:r>
      <w:r>
        <w:rPr>
          <w:rFonts w:ascii="Times New Roman" w:hAnsi="Times New Roman"/>
          <w:sz w:val="24"/>
        </w:rPr>
        <w:t>23</w:t>
      </w:r>
      <w:r>
        <w:rPr>
          <w:rFonts w:ascii="Times New Roman" w:hAnsi="Times New Roman"/>
          <w:sz w:val="24"/>
        </w:rPr>
        <w:t xml:space="preserve"> </w:t>
      </w:r>
      <w:r>
        <w:rPr>
          <w:rFonts w:ascii="Times New Roman" w:hAnsi="Times New Roman"/>
          <w:sz w:val="24"/>
        </w:rPr>
        <w:t xml:space="preserve">часов </w:t>
      </w:r>
      <w:r>
        <w:rPr>
          <w:rFonts w:ascii="Times New Roman" w:hAnsi="Times New Roman"/>
          <w:sz w:val="24"/>
        </w:rPr>
        <w:t>59</w:t>
      </w:r>
      <w:r>
        <w:rPr>
          <w:rFonts w:ascii="Times New Roman" w:hAnsi="Times New Roman"/>
          <w:sz w:val="24"/>
        </w:rPr>
        <w:t xml:space="preserve"> минут </w:t>
      </w:r>
      <w:r>
        <w:rPr>
          <w:rFonts w:ascii="Times New Roman" w:hAnsi="Times New Roman"/>
          <w:sz w:val="24"/>
        </w:rPr>
        <w:t>21</w:t>
      </w:r>
      <w:r>
        <w:rPr>
          <w:rFonts w:ascii="Times New Roman" w:hAnsi="Times New Roman"/>
          <w:sz w:val="24"/>
        </w:rPr>
        <w:t xml:space="preserve"> </w:t>
      </w:r>
      <w:r>
        <w:rPr>
          <w:rFonts w:ascii="Times New Roman" w:hAnsi="Times New Roman"/>
          <w:sz w:val="24"/>
        </w:rPr>
        <w:t>сентября</w:t>
      </w:r>
      <w:r>
        <w:rPr>
          <w:rFonts w:ascii="Times New Roman" w:hAnsi="Times New Roman"/>
          <w:sz w:val="24"/>
        </w:rPr>
        <w:t xml:space="preserve"> 202</w:t>
      </w:r>
      <w:r>
        <w:rPr>
          <w:rFonts w:ascii="Times New Roman" w:hAnsi="Times New Roman"/>
          <w:sz w:val="24"/>
        </w:rPr>
        <w:t>5</w:t>
      </w:r>
      <w:r>
        <w:rPr>
          <w:rFonts w:ascii="Times New Roman" w:hAnsi="Times New Roman"/>
          <w:sz w:val="24"/>
        </w:rPr>
        <w:t xml:space="preserve"> года</w:t>
      </w:r>
      <w:r>
        <w:rPr>
          <w:rFonts w:ascii="Times New Roman" w:hAnsi="Times New Roman"/>
          <w:sz w:val="24"/>
        </w:rPr>
        <w:t xml:space="preserve"> – </w:t>
      </w:r>
      <w:r>
        <w:rPr>
          <w:rFonts w:ascii="Times New Roman" w:hAnsi="Times New Roman"/>
          <w:sz w:val="24"/>
        </w:rPr>
        <w:t xml:space="preserve">этап </w:t>
      </w:r>
      <w:r>
        <w:rPr>
          <w:rFonts w:ascii="Times New Roman" w:hAnsi="Times New Roman"/>
          <w:sz w:val="24"/>
        </w:rPr>
        <w:t>обработк</w:t>
      </w:r>
      <w:r>
        <w:rPr>
          <w:rFonts w:ascii="Times New Roman" w:hAnsi="Times New Roman"/>
          <w:sz w:val="24"/>
        </w:rPr>
        <w:t>и</w:t>
      </w:r>
      <w:r>
        <w:rPr>
          <w:rFonts w:ascii="Times New Roman" w:hAnsi="Times New Roman"/>
          <w:sz w:val="24"/>
        </w:rPr>
        <w:t xml:space="preserve"> Купонов, которые были сданы </w:t>
      </w:r>
      <w:r>
        <w:rPr>
          <w:rFonts w:ascii="Times New Roman" w:hAnsi="Times New Roman"/>
          <w:sz w:val="24"/>
        </w:rPr>
        <w:t>У</w:t>
      </w:r>
      <w:r>
        <w:rPr>
          <w:rFonts w:ascii="Times New Roman" w:hAnsi="Times New Roman"/>
          <w:sz w:val="24"/>
        </w:rPr>
        <w:t xml:space="preserve">частниками Викторины в центры обработки Купонов, и </w:t>
      </w:r>
      <w:r>
        <w:rPr>
          <w:rFonts w:ascii="Times New Roman" w:hAnsi="Times New Roman"/>
          <w:sz w:val="24"/>
        </w:rPr>
        <w:t xml:space="preserve">этап </w:t>
      </w:r>
      <w:r>
        <w:rPr>
          <w:rFonts w:ascii="Times New Roman" w:hAnsi="Times New Roman"/>
          <w:sz w:val="24"/>
        </w:rPr>
        <w:t xml:space="preserve">определения </w:t>
      </w:r>
      <w:r>
        <w:rPr>
          <w:rFonts w:ascii="Times New Roman" w:hAnsi="Times New Roman"/>
          <w:sz w:val="24"/>
        </w:rPr>
        <w:t>Участников, чей Купон допущен до распределения Подарков</w:t>
      </w:r>
      <w:r>
        <w:rPr>
          <w:rFonts w:ascii="Times New Roman" w:hAnsi="Times New Roman"/>
          <w:sz w:val="24"/>
        </w:rPr>
        <w:t xml:space="preserve">, а так же </w:t>
      </w:r>
      <w:r>
        <w:rPr>
          <w:rFonts w:ascii="Times New Roman" w:hAnsi="Times New Roman"/>
          <w:sz w:val="24"/>
        </w:rPr>
        <w:t xml:space="preserve">этап </w:t>
      </w:r>
      <w:r>
        <w:rPr>
          <w:rFonts w:ascii="Times New Roman" w:hAnsi="Times New Roman"/>
          <w:sz w:val="24"/>
        </w:rPr>
        <w:t xml:space="preserve">распределения </w:t>
      </w:r>
      <w:r>
        <w:rPr>
          <w:rFonts w:ascii="Times New Roman" w:hAnsi="Times New Roman"/>
          <w:sz w:val="24"/>
        </w:rPr>
        <w:t>П</w:t>
      </w:r>
      <w:r>
        <w:rPr>
          <w:rFonts w:ascii="Times New Roman" w:hAnsi="Times New Roman"/>
          <w:sz w:val="24"/>
        </w:rPr>
        <w:t>одарков Викторины среди них</w:t>
      </w:r>
      <w:r>
        <w:rPr>
          <w:rFonts w:ascii="Times New Roman" w:hAnsi="Times New Roman"/>
          <w:sz w:val="24"/>
        </w:rPr>
        <w:t>;</w:t>
      </w:r>
      <w:r>
        <w:rPr>
          <w:rFonts w:ascii="Times New Roman" w:hAnsi="Times New Roman"/>
          <w:sz w:val="24"/>
        </w:rPr>
        <w:t xml:space="preserve"> </w:t>
      </w:r>
    </w:p>
    <w:p w14:paraId="3A000000">
      <w:pPr>
        <w:widowControl w:val="1"/>
        <w:spacing w:after="0" w:line="360" w:lineRule="auto"/>
        <w:ind w:firstLine="566"/>
        <w:jc w:val="both"/>
        <w:rPr>
          <w:rFonts w:ascii="Times New Roman" w:hAnsi="Times New Roman"/>
          <w:sz w:val="24"/>
        </w:rPr>
      </w:pPr>
      <w:r>
        <w:rPr>
          <w:rFonts w:ascii="Times New Roman" w:hAnsi="Times New Roman"/>
          <w:sz w:val="24"/>
        </w:rPr>
        <w:t>3.</w:t>
      </w:r>
      <w:r>
        <w:rPr>
          <w:rFonts w:ascii="Times New Roman" w:hAnsi="Times New Roman"/>
          <w:sz w:val="24"/>
        </w:rPr>
        <w:t>2</w:t>
      </w:r>
      <w:r>
        <w:rPr>
          <w:rFonts w:ascii="Times New Roman" w:hAnsi="Times New Roman"/>
          <w:sz w:val="24"/>
        </w:rPr>
        <w:t>.5. пятый этап</w:t>
      </w:r>
      <w:r>
        <w:rPr>
          <w:rFonts w:ascii="Times New Roman" w:hAnsi="Times New Roman"/>
          <w:sz w:val="24"/>
        </w:rPr>
        <w:t xml:space="preserve">: </w:t>
      </w:r>
      <w:r>
        <w:rPr>
          <w:rFonts w:ascii="Times New Roman" w:hAnsi="Times New Roman"/>
          <w:sz w:val="24"/>
        </w:rPr>
        <w:t xml:space="preserve">в период </w:t>
      </w:r>
      <w:r>
        <w:rPr>
          <w:rFonts w:ascii="Times New Roman" w:hAnsi="Times New Roman"/>
          <w:sz w:val="24"/>
        </w:rPr>
        <w:t xml:space="preserve">с </w:t>
      </w:r>
      <w:r>
        <w:rPr>
          <w:rFonts w:ascii="Times New Roman" w:hAnsi="Times New Roman"/>
          <w:sz w:val="24"/>
        </w:rPr>
        <w:t>22</w:t>
      </w:r>
      <w:r>
        <w:rPr>
          <w:rFonts w:ascii="Times New Roman" w:hAnsi="Times New Roman"/>
          <w:sz w:val="24"/>
        </w:rPr>
        <w:t xml:space="preserve"> </w:t>
      </w:r>
      <w:r>
        <w:rPr>
          <w:rFonts w:ascii="Times New Roman" w:hAnsi="Times New Roman"/>
          <w:sz w:val="24"/>
        </w:rPr>
        <w:t>сентября</w:t>
      </w:r>
      <w:r>
        <w:rPr>
          <w:rFonts w:ascii="Times New Roman" w:hAnsi="Times New Roman"/>
          <w:sz w:val="24"/>
        </w:rPr>
        <w:t xml:space="preserve"> </w:t>
      </w:r>
      <w:r>
        <w:rPr>
          <w:rFonts w:ascii="Times New Roman" w:hAnsi="Times New Roman"/>
          <w:sz w:val="24"/>
        </w:rPr>
        <w:t>202</w:t>
      </w:r>
      <w:r>
        <w:rPr>
          <w:rFonts w:ascii="Times New Roman" w:hAnsi="Times New Roman"/>
          <w:sz w:val="24"/>
        </w:rPr>
        <w:t>5</w:t>
      </w:r>
      <w:r>
        <w:rPr>
          <w:rFonts w:ascii="Times New Roman" w:hAnsi="Times New Roman"/>
          <w:sz w:val="24"/>
        </w:rPr>
        <w:t xml:space="preserve"> года </w:t>
      </w:r>
      <w:r>
        <w:rPr>
          <w:rFonts w:ascii="Times New Roman" w:hAnsi="Times New Roman"/>
          <w:sz w:val="24"/>
        </w:rPr>
        <w:t>по</w:t>
      </w:r>
      <w:r>
        <w:rPr>
          <w:rFonts w:ascii="Times New Roman" w:hAnsi="Times New Roman"/>
          <w:sz w:val="24"/>
        </w:rPr>
        <w:t xml:space="preserve"> 15 октября</w:t>
      </w:r>
      <w:r>
        <w:rPr>
          <w:rFonts w:ascii="Times New Roman" w:hAnsi="Times New Roman"/>
          <w:sz w:val="24"/>
        </w:rPr>
        <w:t xml:space="preserve"> </w:t>
      </w:r>
      <w:r>
        <w:rPr>
          <w:rFonts w:ascii="Times New Roman" w:hAnsi="Times New Roman"/>
          <w:sz w:val="24"/>
        </w:rPr>
        <w:t>202</w:t>
      </w:r>
      <w:r>
        <w:rPr>
          <w:rFonts w:ascii="Times New Roman" w:hAnsi="Times New Roman"/>
          <w:sz w:val="24"/>
        </w:rPr>
        <w:t>5</w:t>
      </w:r>
      <w:r>
        <w:rPr>
          <w:rFonts w:ascii="Times New Roman" w:hAnsi="Times New Roman"/>
          <w:sz w:val="24"/>
        </w:rPr>
        <w:t xml:space="preserve"> года</w:t>
      </w:r>
      <w:r>
        <w:rPr>
          <w:rFonts w:ascii="Times New Roman" w:hAnsi="Times New Roman"/>
          <w:sz w:val="24"/>
        </w:rPr>
        <w:t xml:space="preserve"> – этап выдачи </w:t>
      </w:r>
      <w:r>
        <w:rPr>
          <w:rFonts w:ascii="Times New Roman" w:hAnsi="Times New Roman"/>
          <w:sz w:val="24"/>
        </w:rPr>
        <w:t>П</w:t>
      </w:r>
      <w:r>
        <w:rPr>
          <w:rFonts w:ascii="Times New Roman" w:hAnsi="Times New Roman"/>
          <w:sz w:val="24"/>
        </w:rPr>
        <w:t xml:space="preserve">одарков </w:t>
      </w:r>
      <w:r>
        <w:rPr>
          <w:rFonts w:ascii="Times New Roman" w:hAnsi="Times New Roman"/>
          <w:sz w:val="24"/>
        </w:rPr>
        <w:t>П</w:t>
      </w:r>
      <w:r>
        <w:rPr>
          <w:rFonts w:ascii="Times New Roman" w:hAnsi="Times New Roman"/>
          <w:sz w:val="24"/>
        </w:rPr>
        <w:t>обедителям Викторины</w:t>
      </w:r>
      <w:r>
        <w:rPr>
          <w:rFonts w:ascii="Times New Roman" w:hAnsi="Times New Roman"/>
          <w:sz w:val="24"/>
        </w:rPr>
        <w:t>,</w:t>
      </w:r>
      <w:r>
        <w:rPr>
          <w:rFonts w:ascii="Times New Roman" w:hAnsi="Times New Roman"/>
          <w:sz w:val="24"/>
        </w:rPr>
        <w:t xml:space="preserve"> </w:t>
      </w:r>
      <w:r>
        <w:rPr>
          <w:rFonts w:ascii="Times New Roman" w:hAnsi="Times New Roman"/>
          <w:sz w:val="24"/>
        </w:rPr>
        <w:t>согласно графику</w:t>
      </w:r>
      <w:r>
        <w:rPr>
          <w:rFonts w:ascii="Times New Roman" w:hAnsi="Times New Roman"/>
          <w:sz w:val="24"/>
        </w:rPr>
        <w:t xml:space="preserve"> работы центра выдачи подарков, размещенном на Сайте.</w:t>
      </w:r>
    </w:p>
    <w:p w14:paraId="3B000000">
      <w:pPr>
        <w:widowControl w:val="1"/>
        <w:spacing w:after="0" w:line="360" w:lineRule="auto"/>
        <w:ind w:firstLine="566"/>
        <w:jc w:val="both"/>
        <w:rPr>
          <w:rFonts w:ascii="Times New Roman" w:hAnsi="Times New Roman"/>
          <w:sz w:val="24"/>
        </w:rPr>
      </w:pPr>
      <w:r>
        <w:rPr>
          <w:rFonts w:ascii="Times New Roman" w:hAnsi="Times New Roman"/>
          <w:sz w:val="24"/>
        </w:rPr>
        <w:t>3.</w:t>
      </w:r>
      <w:r>
        <w:rPr>
          <w:rFonts w:ascii="Times New Roman" w:hAnsi="Times New Roman"/>
          <w:sz w:val="24"/>
        </w:rPr>
        <w:t>3</w:t>
      </w:r>
      <w:r>
        <w:rPr>
          <w:rFonts w:ascii="Times New Roman" w:hAnsi="Times New Roman"/>
          <w:sz w:val="24"/>
        </w:rPr>
        <w:t xml:space="preserve">. Распределение </w:t>
      </w:r>
      <w:r>
        <w:rPr>
          <w:rFonts w:ascii="Times New Roman" w:hAnsi="Times New Roman"/>
          <w:sz w:val="24"/>
        </w:rPr>
        <w:t>П</w:t>
      </w:r>
      <w:r>
        <w:rPr>
          <w:rFonts w:ascii="Times New Roman" w:hAnsi="Times New Roman"/>
          <w:sz w:val="24"/>
        </w:rPr>
        <w:t xml:space="preserve">одарков среди </w:t>
      </w:r>
      <w:r>
        <w:rPr>
          <w:rFonts w:ascii="Times New Roman" w:hAnsi="Times New Roman"/>
          <w:sz w:val="24"/>
        </w:rPr>
        <w:t>П</w:t>
      </w:r>
      <w:r>
        <w:rPr>
          <w:rFonts w:ascii="Times New Roman" w:hAnsi="Times New Roman"/>
          <w:sz w:val="24"/>
        </w:rPr>
        <w:t>обедителей Викторины провод</w:t>
      </w:r>
      <w:r>
        <w:rPr>
          <w:rFonts w:ascii="Times New Roman" w:hAnsi="Times New Roman"/>
          <w:sz w:val="24"/>
        </w:rPr>
        <w:t>и</w:t>
      </w:r>
      <w:r>
        <w:rPr>
          <w:rFonts w:ascii="Times New Roman" w:hAnsi="Times New Roman"/>
          <w:sz w:val="24"/>
        </w:rPr>
        <w:t>тся</w:t>
      </w:r>
      <w:r>
        <w:rPr>
          <w:rFonts w:ascii="Times New Roman" w:hAnsi="Times New Roman"/>
          <w:sz w:val="24"/>
        </w:rPr>
        <w:t xml:space="preserve"> </w:t>
      </w:r>
      <w:r>
        <w:rPr>
          <w:rFonts w:ascii="Times New Roman" w:hAnsi="Times New Roman"/>
          <w:sz w:val="24"/>
        </w:rPr>
        <w:t xml:space="preserve">Оргкомитетом </w:t>
      </w:r>
      <w:r>
        <w:rPr>
          <w:rFonts w:ascii="Times New Roman" w:hAnsi="Times New Roman"/>
          <w:sz w:val="24"/>
        </w:rPr>
        <w:t>в</w:t>
      </w:r>
      <w:r>
        <w:rPr>
          <w:rFonts w:ascii="Times New Roman" w:hAnsi="Times New Roman"/>
          <w:sz w:val="24"/>
        </w:rPr>
        <w:t xml:space="preserve"> </w:t>
      </w:r>
      <w:r>
        <w:rPr>
          <w:rFonts w:ascii="Times New Roman" w:hAnsi="Times New Roman"/>
          <w:sz w:val="24"/>
        </w:rPr>
        <w:t>2</w:t>
      </w:r>
      <w:r>
        <w:rPr>
          <w:rFonts w:ascii="Times New Roman" w:hAnsi="Times New Roman"/>
          <w:sz w:val="24"/>
        </w:rPr>
        <w:t xml:space="preserve"> (</w:t>
      </w:r>
      <w:r>
        <w:rPr>
          <w:rFonts w:ascii="Times New Roman" w:hAnsi="Times New Roman"/>
          <w:sz w:val="24"/>
        </w:rPr>
        <w:t>два</w:t>
      </w:r>
      <w:r>
        <w:rPr>
          <w:rFonts w:ascii="Times New Roman" w:hAnsi="Times New Roman"/>
          <w:sz w:val="24"/>
        </w:rPr>
        <w:t>)</w:t>
      </w:r>
      <w:r>
        <w:rPr>
          <w:rFonts w:ascii="Times New Roman" w:hAnsi="Times New Roman"/>
          <w:sz w:val="24"/>
        </w:rPr>
        <w:t xml:space="preserve"> </w:t>
      </w:r>
      <w:r>
        <w:rPr>
          <w:rFonts w:ascii="Times New Roman" w:hAnsi="Times New Roman"/>
          <w:sz w:val="24"/>
        </w:rPr>
        <w:t>этап</w:t>
      </w:r>
      <w:r>
        <w:rPr>
          <w:rFonts w:ascii="Times New Roman" w:hAnsi="Times New Roman"/>
          <w:sz w:val="24"/>
        </w:rPr>
        <w:t>а</w:t>
      </w:r>
      <w:r>
        <w:rPr>
          <w:rFonts w:ascii="Times New Roman" w:hAnsi="Times New Roman"/>
          <w:sz w:val="24"/>
        </w:rPr>
        <w:t>.</w:t>
      </w:r>
    </w:p>
    <w:p w14:paraId="3C000000">
      <w:pPr>
        <w:widowControl w:val="1"/>
        <w:spacing w:after="0" w:line="360" w:lineRule="auto"/>
        <w:ind w:firstLine="566"/>
        <w:jc w:val="both"/>
        <w:rPr>
          <w:rFonts w:ascii="Times New Roman" w:hAnsi="Times New Roman"/>
          <w:sz w:val="24"/>
        </w:rPr>
      </w:pPr>
      <w:r>
        <w:rPr>
          <w:rFonts w:ascii="Times New Roman" w:hAnsi="Times New Roman"/>
          <w:sz w:val="24"/>
        </w:rPr>
        <w:t xml:space="preserve">3.3.1. </w:t>
      </w:r>
      <w:r>
        <w:rPr>
          <w:rFonts w:ascii="Times New Roman" w:hAnsi="Times New Roman"/>
          <w:sz w:val="24"/>
        </w:rPr>
        <w:t>Первый</w:t>
      </w:r>
      <w:r>
        <w:rPr>
          <w:rFonts w:ascii="Times New Roman" w:hAnsi="Times New Roman"/>
          <w:sz w:val="24"/>
        </w:rPr>
        <w:t xml:space="preserve"> этап: </w:t>
      </w:r>
      <w:r>
        <w:rPr>
          <w:rFonts w:ascii="Times New Roman" w:hAnsi="Times New Roman"/>
          <w:sz w:val="24"/>
        </w:rPr>
        <w:t xml:space="preserve">в период с 00 часов 00 минут 15 сентября 2025 г. до </w:t>
      </w:r>
      <w:r>
        <w:rPr>
          <w:rFonts w:ascii="Times New Roman" w:hAnsi="Times New Roman"/>
          <w:sz w:val="24"/>
        </w:rPr>
        <w:t xml:space="preserve">23 часов 59 минут </w:t>
      </w:r>
      <w:r>
        <w:rPr>
          <w:rFonts w:ascii="Times New Roman" w:hAnsi="Times New Roman"/>
          <w:sz w:val="24"/>
        </w:rPr>
        <w:t xml:space="preserve">19 сентября 2025 г. Оргкомитет </w:t>
      </w:r>
      <w:r>
        <w:rPr>
          <w:rFonts w:ascii="Times New Roman" w:hAnsi="Times New Roman"/>
          <w:sz w:val="24"/>
        </w:rPr>
        <w:t xml:space="preserve">в порядке указанном в п. 4.3 настоящего Положения </w:t>
      </w:r>
      <w:r>
        <w:rPr>
          <w:rFonts w:ascii="Times New Roman" w:hAnsi="Times New Roman"/>
          <w:sz w:val="24"/>
        </w:rPr>
        <w:t>определ</w:t>
      </w:r>
      <w:r>
        <w:rPr>
          <w:rFonts w:ascii="Times New Roman" w:hAnsi="Times New Roman"/>
          <w:sz w:val="24"/>
        </w:rPr>
        <w:t>яет</w:t>
      </w:r>
      <w:r>
        <w:rPr>
          <w:rFonts w:ascii="Times New Roman" w:hAnsi="Times New Roman"/>
          <w:sz w:val="24"/>
        </w:rPr>
        <w:t xml:space="preserve"> </w:t>
      </w:r>
      <w:r>
        <w:rPr>
          <w:rFonts w:ascii="Times New Roman" w:hAnsi="Times New Roman"/>
          <w:sz w:val="24"/>
        </w:rPr>
        <w:t>перечень Участников</w:t>
      </w:r>
      <w:r>
        <w:rPr>
          <w:rFonts w:ascii="Times New Roman" w:hAnsi="Times New Roman"/>
          <w:sz w:val="24"/>
        </w:rPr>
        <w:t xml:space="preserve">, </w:t>
      </w:r>
      <w:r>
        <w:rPr>
          <w:rFonts w:ascii="Times New Roman" w:hAnsi="Times New Roman"/>
          <w:sz w:val="24"/>
        </w:rPr>
        <w:t>чьи</w:t>
      </w:r>
      <w:r>
        <w:rPr>
          <w:rFonts w:ascii="Times New Roman" w:hAnsi="Times New Roman"/>
          <w:sz w:val="24"/>
        </w:rPr>
        <w:t xml:space="preserve"> Купон</w:t>
      </w:r>
      <w:r>
        <w:rPr>
          <w:rFonts w:ascii="Times New Roman" w:hAnsi="Times New Roman"/>
          <w:sz w:val="24"/>
        </w:rPr>
        <w:t>ы</w:t>
      </w:r>
      <w:r>
        <w:rPr>
          <w:rFonts w:ascii="Times New Roman" w:hAnsi="Times New Roman"/>
          <w:sz w:val="24"/>
        </w:rPr>
        <w:t xml:space="preserve"> допущен</w:t>
      </w:r>
      <w:r>
        <w:rPr>
          <w:rFonts w:ascii="Times New Roman" w:hAnsi="Times New Roman"/>
          <w:sz w:val="24"/>
        </w:rPr>
        <w:t>ы</w:t>
      </w:r>
      <w:r>
        <w:rPr>
          <w:rFonts w:ascii="Times New Roman" w:hAnsi="Times New Roman"/>
          <w:sz w:val="24"/>
        </w:rPr>
        <w:t xml:space="preserve"> до распределения Подарков</w:t>
      </w:r>
      <w:r>
        <w:rPr>
          <w:rFonts w:ascii="Times New Roman" w:hAnsi="Times New Roman"/>
          <w:sz w:val="24"/>
        </w:rPr>
        <w:t xml:space="preserve">. </w:t>
      </w:r>
    </w:p>
    <w:p w14:paraId="3D000000">
      <w:pPr>
        <w:widowControl w:val="1"/>
        <w:spacing w:after="0" w:line="360" w:lineRule="auto"/>
        <w:ind w:firstLine="566"/>
        <w:jc w:val="both"/>
        <w:rPr>
          <w:rFonts w:ascii="Times New Roman" w:hAnsi="Times New Roman"/>
          <w:sz w:val="24"/>
        </w:rPr>
      </w:pPr>
      <w:r>
        <w:rPr>
          <w:rFonts w:ascii="Times New Roman" w:hAnsi="Times New Roman"/>
          <w:sz w:val="24"/>
        </w:rPr>
        <w:t>3.</w:t>
      </w:r>
      <w:r>
        <w:rPr>
          <w:rFonts w:ascii="Times New Roman" w:hAnsi="Times New Roman"/>
          <w:sz w:val="24"/>
        </w:rPr>
        <w:t>3.2</w:t>
      </w:r>
      <w:r>
        <w:rPr>
          <w:rFonts w:ascii="Times New Roman" w:hAnsi="Times New Roman"/>
          <w:sz w:val="24"/>
        </w:rPr>
        <w:t>.</w:t>
      </w:r>
      <w:r>
        <w:rPr>
          <w:rFonts w:ascii="Times New Roman" w:hAnsi="Times New Roman"/>
          <w:sz w:val="24"/>
        </w:rPr>
        <w:t xml:space="preserve"> Второй этап: в период с 00 часов 00 минут 20 сентября 2025 г. по </w:t>
      </w:r>
      <w:r>
        <w:rPr>
          <w:rFonts w:ascii="Times New Roman" w:hAnsi="Times New Roman"/>
          <w:sz w:val="24"/>
        </w:rPr>
        <w:t xml:space="preserve">23 часа 59 минут 21 сентября 2025 г. Оргкомитет </w:t>
      </w:r>
      <w:r>
        <w:rPr>
          <w:rFonts w:ascii="Times New Roman" w:hAnsi="Times New Roman"/>
          <w:sz w:val="24"/>
        </w:rPr>
        <w:t xml:space="preserve">в порядке предусмотренном п. 4.4. настоящего Положения </w:t>
      </w:r>
      <w:r>
        <w:rPr>
          <w:rFonts w:ascii="Times New Roman" w:hAnsi="Times New Roman"/>
          <w:sz w:val="24"/>
        </w:rPr>
        <w:t xml:space="preserve">распределяет </w:t>
      </w:r>
      <w:r>
        <w:rPr>
          <w:rFonts w:ascii="Times New Roman" w:hAnsi="Times New Roman"/>
          <w:sz w:val="24"/>
        </w:rPr>
        <w:t>П</w:t>
      </w:r>
      <w:r>
        <w:rPr>
          <w:rFonts w:ascii="Times New Roman" w:hAnsi="Times New Roman"/>
          <w:sz w:val="24"/>
        </w:rPr>
        <w:t xml:space="preserve">одарки Викторины среди </w:t>
      </w:r>
      <w:r>
        <w:rPr>
          <w:rFonts w:ascii="Times New Roman" w:hAnsi="Times New Roman"/>
          <w:sz w:val="24"/>
        </w:rPr>
        <w:t>Участников, чьи Купоны допущены</w:t>
      </w:r>
      <w:r>
        <w:rPr>
          <w:rFonts w:ascii="Times New Roman" w:hAnsi="Times New Roman"/>
          <w:sz w:val="24"/>
        </w:rPr>
        <w:t xml:space="preserve"> до </w:t>
      </w:r>
      <w:r>
        <w:rPr>
          <w:rFonts w:ascii="Times New Roman" w:hAnsi="Times New Roman"/>
          <w:sz w:val="24"/>
        </w:rPr>
        <w:t xml:space="preserve">распределения </w:t>
      </w:r>
      <w:r>
        <w:rPr>
          <w:rFonts w:ascii="Times New Roman" w:hAnsi="Times New Roman"/>
          <w:sz w:val="24"/>
        </w:rPr>
        <w:t>П</w:t>
      </w:r>
      <w:r>
        <w:rPr>
          <w:rFonts w:ascii="Times New Roman" w:hAnsi="Times New Roman"/>
          <w:sz w:val="24"/>
        </w:rPr>
        <w:t xml:space="preserve">одарков </w:t>
      </w:r>
      <w:r>
        <w:rPr>
          <w:rFonts w:ascii="Times New Roman" w:hAnsi="Times New Roman"/>
          <w:sz w:val="24"/>
        </w:rPr>
        <w:t xml:space="preserve">и определяет </w:t>
      </w:r>
      <w:r>
        <w:rPr>
          <w:rFonts w:ascii="Times New Roman" w:hAnsi="Times New Roman"/>
          <w:sz w:val="24"/>
        </w:rPr>
        <w:t>П</w:t>
      </w:r>
      <w:r>
        <w:rPr>
          <w:rFonts w:ascii="Times New Roman" w:hAnsi="Times New Roman"/>
          <w:sz w:val="24"/>
        </w:rPr>
        <w:t xml:space="preserve">обедителей </w:t>
      </w:r>
      <w:r>
        <w:rPr>
          <w:rFonts w:ascii="Times New Roman" w:hAnsi="Times New Roman"/>
          <w:sz w:val="24"/>
        </w:rPr>
        <w:t>Викторины</w:t>
      </w:r>
      <w:r>
        <w:rPr>
          <w:rFonts w:ascii="Times New Roman" w:hAnsi="Times New Roman"/>
          <w:sz w:val="24"/>
        </w:rPr>
        <w:t xml:space="preserve">.  </w:t>
      </w:r>
    </w:p>
    <w:p w14:paraId="3E000000">
      <w:pPr>
        <w:widowControl w:val="1"/>
        <w:spacing w:after="0" w:line="360" w:lineRule="auto"/>
        <w:ind w:firstLine="566"/>
        <w:jc w:val="both"/>
        <w:rPr>
          <w:rFonts w:ascii="Times New Roman" w:hAnsi="Times New Roman"/>
          <w:sz w:val="24"/>
        </w:rPr>
      </w:pPr>
    </w:p>
    <w:p w14:paraId="3F000000">
      <w:pPr>
        <w:widowControl w:val="1"/>
        <w:spacing w:after="0" w:line="360" w:lineRule="auto"/>
        <w:ind w:firstLine="566"/>
        <w:jc w:val="both"/>
        <w:rPr>
          <w:rFonts w:ascii="Times New Roman" w:hAnsi="Times New Roman"/>
          <w:sz w:val="24"/>
        </w:rPr>
      </w:pPr>
      <w:r>
        <w:rPr>
          <w:rFonts w:ascii="Times New Roman" w:hAnsi="Times New Roman"/>
          <w:sz w:val="24"/>
        </w:rPr>
        <w:t xml:space="preserve">4. </w:t>
      </w:r>
      <w:r>
        <w:rPr>
          <w:rFonts w:ascii="Times New Roman" w:hAnsi="Times New Roman"/>
          <w:sz w:val="24"/>
        </w:rPr>
        <w:t>ПОРЯДОК ПРОВЕДЕНИЯ ВИКТОРИНЫ, РАСПРЕДЕЛЕНИЯ ПОДАРКОВ</w:t>
      </w:r>
    </w:p>
    <w:p w14:paraId="40000000">
      <w:pPr>
        <w:widowControl w:val="1"/>
        <w:spacing w:after="0" w:line="360" w:lineRule="auto"/>
        <w:ind w:firstLine="566"/>
        <w:jc w:val="both"/>
        <w:rPr>
          <w:rFonts w:ascii="Times New Roman" w:hAnsi="Times New Roman"/>
          <w:sz w:val="24"/>
        </w:rPr>
      </w:pPr>
      <w:r>
        <w:rPr>
          <w:rFonts w:ascii="Times New Roman" w:hAnsi="Times New Roman"/>
          <w:sz w:val="24"/>
        </w:rPr>
        <w:t xml:space="preserve">4.1. </w:t>
      </w:r>
      <w:r>
        <w:rPr>
          <w:rFonts w:ascii="Times New Roman" w:hAnsi="Times New Roman"/>
          <w:sz w:val="24"/>
        </w:rPr>
        <w:t xml:space="preserve">В </w:t>
      </w:r>
      <w:r>
        <w:rPr>
          <w:rFonts w:ascii="Times New Roman" w:hAnsi="Times New Roman"/>
          <w:sz w:val="24"/>
        </w:rPr>
        <w:t>В</w:t>
      </w:r>
      <w:r>
        <w:rPr>
          <w:rFonts w:ascii="Times New Roman" w:hAnsi="Times New Roman"/>
          <w:sz w:val="24"/>
        </w:rPr>
        <w:t xml:space="preserve">икторине </w:t>
      </w:r>
      <w:r>
        <w:rPr>
          <w:rFonts w:ascii="Times New Roman" w:hAnsi="Times New Roman"/>
          <w:sz w:val="24"/>
        </w:rPr>
        <w:t xml:space="preserve">могут принять участие </w:t>
      </w:r>
      <w:r>
        <w:rPr>
          <w:rFonts w:ascii="Times New Roman" w:hAnsi="Times New Roman"/>
          <w:sz w:val="24"/>
        </w:rPr>
        <w:t>только граждане</w:t>
      </w:r>
      <w:r>
        <w:rPr>
          <w:rFonts w:ascii="Times New Roman" w:hAnsi="Times New Roman"/>
          <w:sz w:val="24"/>
        </w:rPr>
        <w:t xml:space="preserve"> </w:t>
      </w:r>
      <w:r>
        <w:rPr>
          <w:rFonts w:ascii="Times New Roman" w:hAnsi="Times New Roman"/>
          <w:sz w:val="24"/>
        </w:rPr>
        <w:t>Российской Федерации</w:t>
      </w:r>
      <w:r>
        <w:rPr>
          <w:rFonts w:ascii="Times New Roman" w:hAnsi="Times New Roman"/>
          <w:sz w:val="24"/>
        </w:rPr>
        <w:t xml:space="preserve">, </w:t>
      </w:r>
      <w:r>
        <w:rPr>
          <w:rFonts w:ascii="Times New Roman" w:hAnsi="Times New Roman"/>
          <w:sz w:val="24"/>
        </w:rPr>
        <w:t>которые:</w:t>
      </w:r>
    </w:p>
    <w:p w14:paraId="41000000">
      <w:pPr>
        <w:widowControl w:val="1"/>
        <w:spacing w:after="0" w:line="360" w:lineRule="auto"/>
        <w:ind w:firstLine="566"/>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достигли </w:t>
      </w:r>
      <w:r>
        <w:rPr>
          <w:rFonts w:ascii="Times New Roman" w:hAnsi="Times New Roman"/>
          <w:sz w:val="24"/>
        </w:rPr>
        <w:t xml:space="preserve">на момент участия в Викторине </w:t>
      </w:r>
      <w:r>
        <w:rPr>
          <w:rFonts w:ascii="Times New Roman" w:hAnsi="Times New Roman"/>
          <w:sz w:val="24"/>
        </w:rPr>
        <w:t>возраста 18 лет;</w:t>
      </w:r>
    </w:p>
    <w:p w14:paraId="42000000">
      <w:pPr>
        <w:widowControl w:val="1"/>
        <w:spacing w:after="0" w:line="360" w:lineRule="auto"/>
        <w:ind w:firstLine="566"/>
        <w:jc w:val="both"/>
        <w:rPr>
          <w:rFonts w:ascii="Times New Roman" w:hAnsi="Times New Roman"/>
          <w:sz w:val="24"/>
        </w:rPr>
      </w:pPr>
      <w:r>
        <w:rPr>
          <w:rFonts w:ascii="Times New Roman" w:hAnsi="Times New Roman"/>
          <w:sz w:val="24"/>
        </w:rPr>
        <w:t xml:space="preserve">- </w:t>
      </w:r>
      <w:r>
        <w:rPr>
          <w:rFonts w:ascii="Times New Roman" w:hAnsi="Times New Roman"/>
          <w:sz w:val="24"/>
        </w:rPr>
        <w:t>зарегистрирован</w:t>
      </w:r>
      <w:r>
        <w:rPr>
          <w:rFonts w:ascii="Times New Roman" w:hAnsi="Times New Roman"/>
          <w:sz w:val="24"/>
        </w:rPr>
        <w:t>ы</w:t>
      </w:r>
      <w:r>
        <w:rPr>
          <w:rFonts w:ascii="Times New Roman" w:hAnsi="Times New Roman"/>
          <w:sz w:val="24"/>
        </w:rPr>
        <w:t xml:space="preserve"> </w:t>
      </w:r>
      <w:r>
        <w:rPr>
          <w:rFonts w:ascii="Times New Roman" w:hAnsi="Times New Roman"/>
          <w:sz w:val="24"/>
        </w:rPr>
        <w:t xml:space="preserve">постоянно </w:t>
      </w:r>
      <w:r>
        <w:rPr>
          <w:rFonts w:ascii="Times New Roman" w:hAnsi="Times New Roman"/>
          <w:sz w:val="24"/>
        </w:rPr>
        <w:t>по месту жительства на территории Нижегородской области</w:t>
      </w:r>
      <w:r>
        <w:rPr>
          <w:rFonts w:ascii="Times New Roman" w:hAnsi="Times New Roman"/>
          <w:sz w:val="24"/>
        </w:rPr>
        <w:t xml:space="preserve"> (имеют постоянную регистрацию на территории Нижегородской области)</w:t>
      </w:r>
      <w:r>
        <w:rPr>
          <w:rFonts w:ascii="Times New Roman" w:hAnsi="Times New Roman"/>
          <w:sz w:val="24"/>
        </w:rPr>
        <w:t>;</w:t>
      </w:r>
    </w:p>
    <w:p w14:paraId="43000000">
      <w:pPr>
        <w:widowControl w:val="1"/>
        <w:spacing w:after="0" w:line="360" w:lineRule="auto"/>
        <w:ind w:firstLine="566"/>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выполнили условия участия </w:t>
      </w:r>
      <w:r>
        <w:rPr>
          <w:rFonts w:ascii="Times New Roman" w:hAnsi="Times New Roman"/>
          <w:sz w:val="24"/>
        </w:rPr>
        <w:t>в Викторине,</w:t>
      </w:r>
      <w:r>
        <w:rPr>
          <w:rFonts w:ascii="Times New Roman" w:hAnsi="Times New Roman"/>
          <w:sz w:val="24"/>
        </w:rPr>
        <w:t xml:space="preserve"> определенные настоящим Положением</w:t>
      </w:r>
      <w:r>
        <w:rPr>
          <w:rFonts w:ascii="Times New Roman" w:hAnsi="Times New Roman"/>
          <w:sz w:val="24"/>
        </w:rPr>
        <w:t>.</w:t>
      </w:r>
      <w:r>
        <w:rPr>
          <w:rFonts w:ascii="Times New Roman" w:hAnsi="Times New Roman"/>
          <w:sz w:val="24"/>
        </w:rPr>
        <w:t xml:space="preserve"> </w:t>
      </w:r>
    </w:p>
    <w:p w14:paraId="44000000">
      <w:pPr>
        <w:widowControl w:val="1"/>
        <w:spacing w:after="0" w:line="360" w:lineRule="auto"/>
        <w:ind w:firstLine="566"/>
        <w:jc w:val="both"/>
        <w:rPr>
          <w:rFonts w:ascii="Times New Roman" w:hAnsi="Times New Roman"/>
          <w:sz w:val="24"/>
        </w:rPr>
      </w:pPr>
      <w:r>
        <w:rPr>
          <w:rFonts w:ascii="Times New Roman" w:hAnsi="Times New Roman"/>
          <w:sz w:val="24"/>
        </w:rPr>
        <w:t xml:space="preserve">Участниками Викторины </w:t>
      </w:r>
      <w:r>
        <w:rPr>
          <w:rFonts w:ascii="Times New Roman" w:hAnsi="Times New Roman"/>
          <w:sz w:val="24"/>
        </w:rPr>
        <w:t>не могут быть сотрудники Организатора</w:t>
      </w:r>
      <w:r>
        <w:rPr>
          <w:rFonts w:ascii="Times New Roman" w:hAnsi="Times New Roman"/>
          <w:sz w:val="24"/>
        </w:rPr>
        <w:t xml:space="preserve">, сотрудники подрядчиков </w:t>
      </w:r>
      <w:r>
        <w:rPr>
          <w:rFonts w:ascii="Times New Roman" w:hAnsi="Times New Roman"/>
          <w:sz w:val="24"/>
        </w:rPr>
        <w:t>О</w:t>
      </w:r>
      <w:r>
        <w:rPr>
          <w:rFonts w:ascii="Times New Roman" w:hAnsi="Times New Roman"/>
          <w:sz w:val="24"/>
        </w:rPr>
        <w:t xml:space="preserve">рганизатора, участвующие в подготовке Викторины, включая </w:t>
      </w:r>
      <w:r>
        <w:rPr>
          <w:rFonts w:ascii="Times New Roman" w:hAnsi="Times New Roman"/>
          <w:sz w:val="24"/>
        </w:rPr>
        <w:t>Сайта и</w:t>
      </w:r>
      <w:r>
        <w:rPr>
          <w:rFonts w:ascii="Times New Roman" w:hAnsi="Times New Roman"/>
          <w:sz w:val="24"/>
        </w:rPr>
        <w:t xml:space="preserve"> </w:t>
      </w:r>
      <w:r>
        <w:rPr>
          <w:rFonts w:ascii="Times New Roman" w:hAnsi="Times New Roman"/>
          <w:sz w:val="24"/>
        </w:rPr>
        <w:t>Мобильного п</w:t>
      </w:r>
      <w:r>
        <w:rPr>
          <w:rFonts w:ascii="Times New Roman" w:hAnsi="Times New Roman"/>
          <w:sz w:val="24"/>
        </w:rPr>
        <w:t xml:space="preserve">риложения </w:t>
      </w:r>
      <w:r>
        <w:rPr>
          <w:rFonts w:ascii="Times New Roman" w:hAnsi="Times New Roman"/>
          <w:sz w:val="24"/>
        </w:rPr>
        <w:t>Викторины</w:t>
      </w:r>
      <w:r>
        <w:rPr>
          <w:rFonts w:ascii="Times New Roman" w:hAnsi="Times New Roman"/>
          <w:sz w:val="24"/>
        </w:rPr>
        <w:t>.</w:t>
      </w:r>
    </w:p>
    <w:p w14:paraId="45000000">
      <w:pPr>
        <w:widowControl w:val="1"/>
        <w:spacing w:after="0" w:line="360" w:lineRule="auto"/>
        <w:ind w:firstLine="566"/>
        <w:jc w:val="both"/>
        <w:rPr>
          <w:rFonts w:ascii="Times New Roman" w:hAnsi="Times New Roman"/>
          <w:sz w:val="24"/>
        </w:rPr>
      </w:pPr>
      <w:r>
        <w:rPr>
          <w:rFonts w:ascii="Times New Roman" w:hAnsi="Times New Roman"/>
          <w:sz w:val="24"/>
        </w:rPr>
        <w:t xml:space="preserve">4.2. </w:t>
      </w:r>
      <w:bookmarkStart w:id="7" w:name="_Hlk156832683"/>
      <w:r>
        <w:rPr>
          <w:rFonts w:ascii="Times New Roman" w:hAnsi="Times New Roman"/>
          <w:sz w:val="24"/>
        </w:rPr>
        <w:t>Для принятия участия</w:t>
      </w:r>
      <w:r>
        <w:rPr>
          <w:rFonts w:ascii="Times New Roman" w:hAnsi="Times New Roman"/>
          <w:sz w:val="24"/>
        </w:rPr>
        <w:t xml:space="preserve"> </w:t>
      </w:r>
      <w:r>
        <w:rPr>
          <w:rFonts w:ascii="Times New Roman" w:hAnsi="Times New Roman"/>
          <w:sz w:val="24"/>
        </w:rPr>
        <w:t xml:space="preserve">в </w:t>
      </w:r>
      <w:r>
        <w:rPr>
          <w:rFonts w:ascii="Times New Roman" w:hAnsi="Times New Roman"/>
          <w:sz w:val="24"/>
        </w:rPr>
        <w:t xml:space="preserve">Викторине </w:t>
      </w:r>
      <w:r>
        <w:rPr>
          <w:rFonts w:ascii="Times New Roman" w:hAnsi="Times New Roman"/>
          <w:sz w:val="24"/>
        </w:rPr>
        <w:t>лицо</w:t>
      </w:r>
      <w:r>
        <w:rPr>
          <w:rFonts w:ascii="Times New Roman" w:hAnsi="Times New Roman"/>
          <w:sz w:val="24"/>
        </w:rPr>
        <w:t>,</w:t>
      </w:r>
      <w:r>
        <w:rPr>
          <w:rFonts w:ascii="Times New Roman" w:hAnsi="Times New Roman"/>
          <w:sz w:val="24"/>
        </w:rPr>
        <w:t xml:space="preserve"> соответствующ</w:t>
      </w:r>
      <w:r>
        <w:rPr>
          <w:rFonts w:ascii="Times New Roman" w:hAnsi="Times New Roman"/>
          <w:sz w:val="24"/>
        </w:rPr>
        <w:t>ее</w:t>
      </w:r>
      <w:r>
        <w:rPr>
          <w:rFonts w:ascii="Times New Roman" w:hAnsi="Times New Roman"/>
          <w:sz w:val="24"/>
        </w:rPr>
        <w:t xml:space="preserve"> требованиям п.4.1 настоящего </w:t>
      </w:r>
      <w:r>
        <w:rPr>
          <w:rFonts w:ascii="Times New Roman" w:hAnsi="Times New Roman"/>
          <w:sz w:val="24"/>
        </w:rPr>
        <w:t>П</w:t>
      </w:r>
      <w:r>
        <w:rPr>
          <w:rFonts w:ascii="Times New Roman" w:hAnsi="Times New Roman"/>
          <w:sz w:val="24"/>
        </w:rPr>
        <w:t>оложения</w:t>
      </w:r>
      <w:r>
        <w:rPr>
          <w:rFonts w:ascii="Times New Roman" w:hAnsi="Times New Roman"/>
          <w:sz w:val="24"/>
        </w:rPr>
        <w:t>,</w:t>
      </w:r>
      <w:r>
        <w:rPr>
          <w:rFonts w:ascii="Times New Roman" w:hAnsi="Times New Roman"/>
          <w:sz w:val="24"/>
        </w:rPr>
        <w:t xml:space="preserve"> долж</w:t>
      </w:r>
      <w:r>
        <w:rPr>
          <w:rFonts w:ascii="Times New Roman" w:hAnsi="Times New Roman"/>
          <w:sz w:val="24"/>
        </w:rPr>
        <w:t>но</w:t>
      </w:r>
      <w:r>
        <w:rPr>
          <w:rFonts w:ascii="Times New Roman" w:hAnsi="Times New Roman"/>
          <w:sz w:val="24"/>
        </w:rPr>
        <w:t xml:space="preserve"> получить</w:t>
      </w:r>
      <w:r>
        <w:rPr>
          <w:rFonts w:ascii="Times New Roman" w:hAnsi="Times New Roman"/>
          <w:sz w:val="24"/>
        </w:rPr>
        <w:t>, заполнить</w:t>
      </w:r>
      <w:r>
        <w:rPr>
          <w:rFonts w:ascii="Times New Roman" w:hAnsi="Times New Roman"/>
          <w:sz w:val="24"/>
        </w:rPr>
        <w:t xml:space="preserve"> и </w:t>
      </w:r>
      <w:r>
        <w:rPr>
          <w:rFonts w:ascii="Times New Roman" w:hAnsi="Times New Roman"/>
          <w:sz w:val="24"/>
        </w:rPr>
        <w:t>передать</w:t>
      </w:r>
      <w:r>
        <w:rPr>
          <w:rFonts w:ascii="Times New Roman" w:hAnsi="Times New Roman"/>
          <w:sz w:val="24"/>
        </w:rPr>
        <w:t xml:space="preserve"> заполненный</w:t>
      </w:r>
      <w:r>
        <w:rPr>
          <w:rFonts w:ascii="Times New Roman" w:hAnsi="Times New Roman"/>
          <w:sz w:val="24"/>
        </w:rPr>
        <w:t xml:space="preserve"> Купон Викторины </w:t>
      </w:r>
      <w:r>
        <w:rPr>
          <w:rFonts w:ascii="Times New Roman" w:hAnsi="Times New Roman"/>
          <w:sz w:val="24"/>
        </w:rPr>
        <w:t>Организатору</w:t>
      </w:r>
      <w:r>
        <w:rPr>
          <w:rFonts w:ascii="Times New Roman" w:hAnsi="Times New Roman"/>
          <w:sz w:val="24"/>
        </w:rPr>
        <w:t xml:space="preserve"> в порядке</w:t>
      </w:r>
      <w:r>
        <w:rPr>
          <w:rFonts w:ascii="Times New Roman" w:hAnsi="Times New Roman"/>
          <w:sz w:val="24"/>
        </w:rPr>
        <w:t xml:space="preserve"> и в сроки,</w:t>
      </w:r>
      <w:r>
        <w:rPr>
          <w:rFonts w:ascii="Times New Roman" w:hAnsi="Times New Roman"/>
          <w:sz w:val="24"/>
        </w:rPr>
        <w:t xml:space="preserve"> </w:t>
      </w:r>
      <w:r>
        <w:rPr>
          <w:rFonts w:ascii="Times New Roman" w:hAnsi="Times New Roman"/>
          <w:sz w:val="24"/>
        </w:rPr>
        <w:t xml:space="preserve">указанные в </w:t>
      </w:r>
      <w:r>
        <w:rPr>
          <w:rFonts w:ascii="Times New Roman" w:hAnsi="Times New Roman"/>
          <w:sz w:val="24"/>
        </w:rPr>
        <w:t>пп.</w:t>
      </w:r>
      <w:r>
        <w:rPr>
          <w:rFonts w:ascii="Times New Roman" w:hAnsi="Times New Roman"/>
          <w:sz w:val="24"/>
        </w:rPr>
        <w:t>1.</w:t>
      </w:r>
      <w:r>
        <w:rPr>
          <w:rFonts w:ascii="Times New Roman" w:hAnsi="Times New Roman"/>
          <w:sz w:val="24"/>
        </w:rPr>
        <w:t>7</w:t>
      </w:r>
      <w:r>
        <w:rPr>
          <w:rFonts w:ascii="Times New Roman" w:hAnsi="Times New Roman"/>
          <w:sz w:val="24"/>
        </w:rPr>
        <w:t>,</w:t>
      </w:r>
      <w:r>
        <w:rPr>
          <w:rFonts w:ascii="Times New Roman" w:hAnsi="Times New Roman"/>
          <w:sz w:val="24"/>
        </w:rPr>
        <w:t xml:space="preserve"> 3.2.2</w:t>
      </w:r>
      <w:r>
        <w:rPr>
          <w:rFonts w:ascii="Times New Roman" w:hAnsi="Times New Roman"/>
          <w:sz w:val="24"/>
        </w:rPr>
        <w:t xml:space="preserve"> и </w:t>
      </w:r>
      <w:r>
        <w:rPr>
          <w:rFonts w:ascii="Times New Roman" w:hAnsi="Times New Roman"/>
          <w:sz w:val="24"/>
        </w:rPr>
        <w:t xml:space="preserve">3.2.3. настоящего </w:t>
      </w:r>
      <w:r>
        <w:rPr>
          <w:rFonts w:ascii="Times New Roman" w:hAnsi="Times New Roman"/>
          <w:sz w:val="24"/>
        </w:rPr>
        <w:t>Положения.</w:t>
      </w:r>
      <w:r>
        <w:rPr>
          <w:rFonts w:ascii="Times New Roman" w:hAnsi="Times New Roman"/>
          <w:sz w:val="24"/>
        </w:rPr>
        <w:t xml:space="preserve"> </w:t>
      </w:r>
      <w:r>
        <w:rPr>
          <w:rFonts w:ascii="Times New Roman" w:hAnsi="Times New Roman"/>
          <w:sz w:val="24"/>
        </w:rPr>
        <w:t xml:space="preserve">Один </w:t>
      </w:r>
      <w:r>
        <w:rPr>
          <w:rFonts w:ascii="Times New Roman" w:hAnsi="Times New Roman"/>
          <w:sz w:val="24"/>
        </w:rPr>
        <w:t>У</w:t>
      </w:r>
      <w:r>
        <w:rPr>
          <w:rFonts w:ascii="Times New Roman" w:hAnsi="Times New Roman"/>
          <w:sz w:val="24"/>
        </w:rPr>
        <w:t xml:space="preserve">частник </w:t>
      </w:r>
      <w:r>
        <w:rPr>
          <w:rFonts w:ascii="Times New Roman" w:hAnsi="Times New Roman"/>
          <w:sz w:val="24"/>
        </w:rPr>
        <w:t xml:space="preserve">Викторины </w:t>
      </w:r>
      <w:r>
        <w:rPr>
          <w:rFonts w:ascii="Times New Roman" w:hAnsi="Times New Roman"/>
          <w:sz w:val="24"/>
        </w:rPr>
        <w:t xml:space="preserve">может заполнить и </w:t>
      </w:r>
      <w:r>
        <w:rPr>
          <w:rFonts w:ascii="Times New Roman" w:hAnsi="Times New Roman"/>
          <w:sz w:val="24"/>
        </w:rPr>
        <w:t>передать Организатору</w:t>
      </w:r>
      <w:r>
        <w:rPr>
          <w:rFonts w:ascii="Times New Roman" w:hAnsi="Times New Roman"/>
          <w:sz w:val="24"/>
        </w:rPr>
        <w:t xml:space="preserve"> (отсканировать) не более 3 (трех) Купонов Викторины. </w:t>
      </w:r>
    </w:p>
    <w:p w14:paraId="46000000">
      <w:pPr>
        <w:widowControl w:val="1"/>
        <w:spacing w:after="0" w:line="360" w:lineRule="auto"/>
        <w:ind w:firstLine="420"/>
        <w:jc w:val="both"/>
        <w:rPr>
          <w:rFonts w:ascii="Times New Roman" w:hAnsi="Times New Roman"/>
          <w:sz w:val="24"/>
        </w:rPr>
      </w:pPr>
      <w:r>
        <w:rPr>
          <w:rFonts w:ascii="Times New Roman" w:hAnsi="Times New Roman"/>
          <w:sz w:val="24"/>
        </w:rPr>
        <w:t>4.</w:t>
      </w:r>
      <w:r>
        <w:rPr>
          <w:rFonts w:ascii="Times New Roman" w:hAnsi="Times New Roman"/>
          <w:sz w:val="24"/>
        </w:rPr>
        <w:t>3</w:t>
      </w:r>
      <w:r>
        <w:rPr>
          <w:rFonts w:ascii="Times New Roman" w:hAnsi="Times New Roman"/>
          <w:sz w:val="24"/>
        </w:rPr>
        <w:t>.</w:t>
      </w:r>
      <w:bookmarkEnd w:id="7"/>
      <w:r>
        <w:rPr>
          <w:rFonts w:ascii="Times New Roman" w:hAnsi="Times New Roman"/>
          <w:sz w:val="24"/>
        </w:rPr>
        <w:t xml:space="preserve"> </w:t>
      </w:r>
      <w:r>
        <w:rPr>
          <w:rFonts w:ascii="Times New Roman" w:hAnsi="Times New Roman"/>
          <w:sz w:val="24"/>
        </w:rPr>
        <w:t xml:space="preserve">Участником, чей Купон допущен до распределения </w:t>
      </w:r>
      <w:r>
        <w:rPr>
          <w:rFonts w:ascii="Times New Roman" w:hAnsi="Times New Roman"/>
          <w:sz w:val="24"/>
        </w:rPr>
        <w:t xml:space="preserve">Подарков </w:t>
      </w:r>
      <w:r>
        <w:rPr>
          <w:rFonts w:ascii="Times New Roman" w:hAnsi="Times New Roman"/>
          <w:sz w:val="24"/>
        </w:rPr>
        <w:t>признается</w:t>
      </w:r>
      <w:r>
        <w:rPr>
          <w:rFonts w:ascii="Times New Roman" w:hAnsi="Times New Roman"/>
          <w:sz w:val="24"/>
        </w:rPr>
        <w:t xml:space="preserve"> </w:t>
      </w:r>
      <w:r>
        <w:rPr>
          <w:rFonts w:ascii="Times New Roman" w:hAnsi="Times New Roman"/>
          <w:sz w:val="24"/>
        </w:rPr>
        <w:t>У</w:t>
      </w:r>
      <w:r>
        <w:rPr>
          <w:rFonts w:ascii="Times New Roman" w:hAnsi="Times New Roman"/>
          <w:sz w:val="24"/>
        </w:rPr>
        <w:t xml:space="preserve">частник </w:t>
      </w:r>
      <w:r>
        <w:rPr>
          <w:rFonts w:ascii="Times New Roman" w:hAnsi="Times New Roman"/>
          <w:sz w:val="24"/>
        </w:rPr>
        <w:t>Викторины,</w:t>
      </w:r>
      <w:r>
        <w:rPr>
          <w:rFonts w:ascii="Times New Roman" w:hAnsi="Times New Roman"/>
          <w:sz w:val="24"/>
        </w:rPr>
        <w:t xml:space="preserve"> </w:t>
      </w:r>
      <w:r>
        <w:rPr>
          <w:rFonts w:ascii="Times New Roman" w:hAnsi="Times New Roman"/>
          <w:sz w:val="24"/>
        </w:rPr>
        <w:t xml:space="preserve">правильно ответивший </w:t>
      </w:r>
      <w:r>
        <w:rPr>
          <w:rFonts w:ascii="Times New Roman" w:hAnsi="Times New Roman"/>
          <w:sz w:val="24"/>
        </w:rPr>
        <w:t xml:space="preserve">в Купоне Викторины </w:t>
      </w:r>
      <w:r>
        <w:rPr>
          <w:rFonts w:ascii="Times New Roman" w:hAnsi="Times New Roman"/>
          <w:sz w:val="24"/>
        </w:rPr>
        <w:t>на все вопросы Викторины</w:t>
      </w:r>
      <w:r>
        <w:rPr>
          <w:rFonts w:ascii="Times New Roman" w:hAnsi="Times New Roman"/>
          <w:sz w:val="24"/>
        </w:rPr>
        <w:t>, при условии, что он указал корректно свой номер телефона в Купоне Викторины, и передал Организатору (отсканировал)</w:t>
      </w:r>
      <w:r>
        <w:rPr>
          <w:rFonts w:ascii="Times New Roman" w:hAnsi="Times New Roman"/>
          <w:sz w:val="24"/>
        </w:rPr>
        <w:t xml:space="preserve"> </w:t>
      </w:r>
      <w:r>
        <w:rPr>
          <w:rFonts w:ascii="Times New Roman" w:hAnsi="Times New Roman"/>
          <w:sz w:val="24"/>
        </w:rPr>
        <w:t>не более 3 (трех) Купонов</w:t>
      </w:r>
      <w:r>
        <w:rPr>
          <w:rFonts w:ascii="Times New Roman" w:hAnsi="Times New Roman"/>
          <w:sz w:val="24"/>
        </w:rPr>
        <w:t xml:space="preserve">. </w:t>
      </w:r>
    </w:p>
    <w:p w14:paraId="47000000">
      <w:pPr>
        <w:widowControl w:val="1"/>
        <w:spacing w:after="0" w:line="360" w:lineRule="auto"/>
        <w:ind w:firstLine="420"/>
        <w:jc w:val="both"/>
        <w:rPr>
          <w:rFonts w:ascii="Times New Roman" w:hAnsi="Times New Roman"/>
          <w:sz w:val="24"/>
        </w:rPr>
      </w:pPr>
      <w:r>
        <w:rPr>
          <w:rFonts w:ascii="Times New Roman" w:hAnsi="Times New Roman"/>
          <w:sz w:val="24"/>
        </w:rPr>
        <w:t xml:space="preserve">4.3.1. </w:t>
      </w:r>
      <w:r>
        <w:rPr>
          <w:rFonts w:ascii="Times New Roman" w:hAnsi="Times New Roman"/>
          <w:sz w:val="24"/>
        </w:rPr>
        <w:t xml:space="preserve">По одному Купону Викторины </w:t>
      </w:r>
      <w:r>
        <w:rPr>
          <w:rFonts w:ascii="Times New Roman" w:hAnsi="Times New Roman"/>
          <w:sz w:val="24"/>
        </w:rPr>
        <w:t xml:space="preserve">Участник, чей Купон допущен до распределения </w:t>
      </w:r>
      <w:r>
        <w:rPr>
          <w:rFonts w:ascii="Times New Roman" w:hAnsi="Times New Roman"/>
          <w:sz w:val="24"/>
        </w:rPr>
        <w:t>Подарков, сможет</w:t>
      </w:r>
      <w:r>
        <w:rPr>
          <w:rFonts w:ascii="Times New Roman" w:hAnsi="Times New Roman"/>
          <w:sz w:val="24"/>
        </w:rPr>
        <w:t xml:space="preserve"> получить </w:t>
      </w:r>
      <w:r>
        <w:rPr>
          <w:rFonts w:ascii="Times New Roman" w:hAnsi="Times New Roman"/>
          <w:sz w:val="24"/>
        </w:rPr>
        <w:t>не более</w:t>
      </w:r>
      <w:r>
        <w:rPr>
          <w:rFonts w:ascii="Times New Roman" w:hAnsi="Times New Roman"/>
          <w:sz w:val="24"/>
        </w:rPr>
        <w:t xml:space="preserve"> 1 (од</w:t>
      </w:r>
      <w:r>
        <w:rPr>
          <w:rFonts w:ascii="Times New Roman" w:hAnsi="Times New Roman"/>
          <w:sz w:val="24"/>
        </w:rPr>
        <w:t>ного</w:t>
      </w:r>
      <w:r>
        <w:rPr>
          <w:rFonts w:ascii="Times New Roman" w:hAnsi="Times New Roman"/>
          <w:sz w:val="24"/>
        </w:rPr>
        <w:t xml:space="preserve">) </w:t>
      </w:r>
      <w:r>
        <w:rPr>
          <w:rFonts w:ascii="Times New Roman" w:hAnsi="Times New Roman"/>
          <w:sz w:val="24"/>
        </w:rPr>
        <w:t>Подарка</w:t>
      </w:r>
      <w:r>
        <w:rPr>
          <w:rFonts w:ascii="Times New Roman" w:hAnsi="Times New Roman"/>
          <w:sz w:val="24"/>
        </w:rPr>
        <w:t xml:space="preserve">. Один </w:t>
      </w:r>
      <w:r>
        <w:rPr>
          <w:rFonts w:ascii="Times New Roman" w:hAnsi="Times New Roman"/>
          <w:sz w:val="24"/>
        </w:rPr>
        <w:t xml:space="preserve">Участник, чей Купон допущен до распределения Подарков, </w:t>
      </w:r>
      <w:r>
        <w:rPr>
          <w:rFonts w:ascii="Times New Roman" w:hAnsi="Times New Roman"/>
          <w:sz w:val="24"/>
        </w:rPr>
        <w:t xml:space="preserve">может получить </w:t>
      </w:r>
      <w:r>
        <w:rPr>
          <w:rFonts w:ascii="Times New Roman" w:hAnsi="Times New Roman"/>
          <w:sz w:val="24"/>
        </w:rPr>
        <w:t xml:space="preserve">не более </w:t>
      </w:r>
      <w:r>
        <w:rPr>
          <w:rFonts w:ascii="Times New Roman" w:hAnsi="Times New Roman"/>
          <w:sz w:val="24"/>
        </w:rPr>
        <w:t>1 (</w:t>
      </w:r>
      <w:r>
        <w:rPr>
          <w:rFonts w:ascii="Times New Roman" w:hAnsi="Times New Roman"/>
          <w:sz w:val="24"/>
        </w:rPr>
        <w:t>одного</w:t>
      </w:r>
      <w:r>
        <w:rPr>
          <w:rFonts w:ascii="Times New Roman" w:hAnsi="Times New Roman"/>
          <w:sz w:val="24"/>
        </w:rPr>
        <w:t xml:space="preserve">) </w:t>
      </w:r>
      <w:r>
        <w:rPr>
          <w:rFonts w:ascii="Times New Roman" w:hAnsi="Times New Roman"/>
          <w:sz w:val="24"/>
        </w:rPr>
        <w:t>П</w:t>
      </w:r>
      <w:r>
        <w:rPr>
          <w:rFonts w:ascii="Times New Roman" w:hAnsi="Times New Roman"/>
          <w:sz w:val="24"/>
        </w:rPr>
        <w:t>одар</w:t>
      </w:r>
      <w:r>
        <w:rPr>
          <w:rFonts w:ascii="Times New Roman" w:hAnsi="Times New Roman"/>
          <w:sz w:val="24"/>
        </w:rPr>
        <w:t xml:space="preserve">ка </w:t>
      </w:r>
      <w:r>
        <w:rPr>
          <w:rFonts w:ascii="Times New Roman" w:hAnsi="Times New Roman"/>
          <w:sz w:val="24"/>
        </w:rPr>
        <w:t xml:space="preserve">на свой выбор, даже если </w:t>
      </w:r>
      <w:r>
        <w:rPr>
          <w:rFonts w:ascii="Times New Roman" w:hAnsi="Times New Roman"/>
          <w:sz w:val="24"/>
        </w:rPr>
        <w:t>приз</w:t>
      </w:r>
      <w:r>
        <w:rPr>
          <w:rFonts w:ascii="Times New Roman" w:hAnsi="Times New Roman"/>
          <w:sz w:val="24"/>
        </w:rPr>
        <w:t>наны победившими</w:t>
      </w:r>
      <w:r>
        <w:rPr>
          <w:rFonts w:ascii="Times New Roman" w:hAnsi="Times New Roman"/>
          <w:sz w:val="24"/>
        </w:rPr>
        <w:t xml:space="preserve"> все 3(три) Купона Викторины которые </w:t>
      </w:r>
      <w:r>
        <w:rPr>
          <w:rFonts w:ascii="Times New Roman" w:hAnsi="Times New Roman"/>
          <w:sz w:val="24"/>
        </w:rPr>
        <w:t>передал</w:t>
      </w:r>
      <w:r>
        <w:rPr>
          <w:rFonts w:ascii="Times New Roman" w:hAnsi="Times New Roman"/>
          <w:sz w:val="24"/>
        </w:rPr>
        <w:t xml:space="preserve"> (отсканировал) этот </w:t>
      </w:r>
      <w:r>
        <w:rPr>
          <w:rFonts w:ascii="Times New Roman" w:hAnsi="Times New Roman"/>
          <w:sz w:val="24"/>
        </w:rPr>
        <w:t>У</w:t>
      </w:r>
      <w:r>
        <w:rPr>
          <w:rFonts w:ascii="Times New Roman" w:hAnsi="Times New Roman"/>
          <w:sz w:val="24"/>
        </w:rPr>
        <w:t xml:space="preserve">частник. </w:t>
      </w:r>
      <w:r>
        <w:rPr>
          <w:rFonts w:ascii="Times New Roman" w:hAnsi="Times New Roman"/>
          <w:sz w:val="24"/>
        </w:rPr>
        <w:t>То есть в том случае если по итогам процедуры распределения Подарков</w:t>
      </w:r>
      <w:r>
        <w:rPr>
          <w:rFonts w:ascii="Times New Roman" w:hAnsi="Times New Roman"/>
          <w:sz w:val="24"/>
        </w:rPr>
        <w:t xml:space="preserve">, Подарок получили все 3 (три) Купона </w:t>
      </w:r>
      <w:r>
        <w:rPr>
          <w:rFonts w:ascii="Times New Roman" w:hAnsi="Times New Roman"/>
          <w:sz w:val="24"/>
        </w:rPr>
        <w:t>одного Участника,</w:t>
      </w:r>
      <w:r>
        <w:rPr>
          <w:rFonts w:ascii="Times New Roman" w:hAnsi="Times New Roman"/>
          <w:sz w:val="24"/>
        </w:rPr>
        <w:t xml:space="preserve"> допущенного до распределения</w:t>
      </w:r>
      <w:r>
        <w:rPr>
          <w:rFonts w:ascii="Times New Roman" w:hAnsi="Times New Roman"/>
          <w:sz w:val="24"/>
        </w:rPr>
        <w:t xml:space="preserve"> Подарков, в этом случае выдается </w:t>
      </w:r>
      <w:r>
        <w:rPr>
          <w:rFonts w:ascii="Times New Roman" w:hAnsi="Times New Roman"/>
          <w:sz w:val="24"/>
        </w:rPr>
        <w:t xml:space="preserve">только 1(один) Подарок из трех по выбору этого Участника. </w:t>
      </w:r>
    </w:p>
    <w:p w14:paraId="48000000">
      <w:pPr>
        <w:widowControl w:val="1"/>
        <w:spacing w:after="0" w:line="360" w:lineRule="auto"/>
        <w:ind w:firstLine="566"/>
        <w:jc w:val="both"/>
        <w:rPr>
          <w:rFonts w:ascii="Times New Roman" w:hAnsi="Times New Roman"/>
          <w:sz w:val="24"/>
        </w:rPr>
      </w:pPr>
      <w:r>
        <w:rPr>
          <w:rFonts w:ascii="Times New Roman" w:hAnsi="Times New Roman"/>
          <w:sz w:val="24"/>
        </w:rPr>
        <w:t>Участник</w:t>
      </w:r>
      <w:r>
        <w:rPr>
          <w:rFonts w:ascii="Times New Roman" w:hAnsi="Times New Roman"/>
          <w:sz w:val="24"/>
        </w:rPr>
        <w:t>,</w:t>
      </w:r>
      <w:r>
        <w:rPr>
          <w:rFonts w:ascii="Times New Roman" w:hAnsi="Times New Roman"/>
          <w:sz w:val="24"/>
        </w:rPr>
        <w:t xml:space="preserve"> правильно ответивший на </w:t>
      </w:r>
      <w:r>
        <w:rPr>
          <w:rFonts w:ascii="Times New Roman" w:hAnsi="Times New Roman"/>
          <w:sz w:val="24"/>
        </w:rPr>
        <w:t xml:space="preserve">все </w:t>
      </w:r>
      <w:r>
        <w:rPr>
          <w:rFonts w:ascii="Times New Roman" w:hAnsi="Times New Roman"/>
          <w:sz w:val="24"/>
        </w:rPr>
        <w:t xml:space="preserve">вопросы </w:t>
      </w:r>
      <w:r>
        <w:rPr>
          <w:rFonts w:ascii="Times New Roman" w:hAnsi="Times New Roman"/>
          <w:sz w:val="24"/>
        </w:rPr>
        <w:t>Викторины</w:t>
      </w:r>
      <w:r>
        <w:rPr>
          <w:rFonts w:ascii="Times New Roman" w:hAnsi="Times New Roman"/>
          <w:sz w:val="24"/>
        </w:rPr>
        <w:t>, но не</w:t>
      </w:r>
      <w:r>
        <w:rPr>
          <w:rFonts w:ascii="Times New Roman" w:hAnsi="Times New Roman"/>
          <w:sz w:val="24"/>
        </w:rPr>
        <w:t xml:space="preserve"> указавший в Купоне Викторины или не</w:t>
      </w:r>
      <w:r>
        <w:rPr>
          <w:rFonts w:ascii="Times New Roman" w:hAnsi="Times New Roman"/>
          <w:sz w:val="24"/>
        </w:rPr>
        <w:t xml:space="preserve">корректно указавший свой номер телефона </w:t>
      </w:r>
      <w:r>
        <w:rPr>
          <w:rFonts w:ascii="Times New Roman" w:hAnsi="Times New Roman"/>
          <w:sz w:val="24"/>
        </w:rPr>
        <w:t xml:space="preserve">в Купоне Викторины </w:t>
      </w:r>
      <w:r>
        <w:rPr>
          <w:rFonts w:ascii="Times New Roman" w:hAnsi="Times New Roman"/>
          <w:sz w:val="24"/>
        </w:rPr>
        <w:t xml:space="preserve">и/или не </w:t>
      </w:r>
      <w:r>
        <w:rPr>
          <w:rFonts w:ascii="Times New Roman" w:hAnsi="Times New Roman"/>
          <w:sz w:val="24"/>
        </w:rPr>
        <w:t>выполнивший условия участия в Виктор</w:t>
      </w:r>
      <w:r>
        <w:rPr>
          <w:rFonts w:ascii="Times New Roman" w:hAnsi="Times New Roman"/>
          <w:sz w:val="24"/>
        </w:rPr>
        <w:t>ине</w:t>
      </w:r>
      <w:r>
        <w:rPr>
          <w:rFonts w:ascii="Times New Roman" w:hAnsi="Times New Roman"/>
          <w:sz w:val="24"/>
        </w:rPr>
        <w:t xml:space="preserve"> </w:t>
      </w:r>
      <w:r>
        <w:rPr>
          <w:rFonts w:ascii="Times New Roman" w:hAnsi="Times New Roman"/>
          <w:sz w:val="24"/>
        </w:rPr>
        <w:t xml:space="preserve">не допускается до распределения Подарков </w:t>
      </w:r>
      <w:r>
        <w:rPr>
          <w:rFonts w:ascii="Times New Roman" w:hAnsi="Times New Roman"/>
          <w:sz w:val="24"/>
        </w:rPr>
        <w:t>и не</w:t>
      </w:r>
      <w:r>
        <w:rPr>
          <w:rFonts w:ascii="Times New Roman" w:hAnsi="Times New Roman"/>
          <w:sz w:val="24"/>
        </w:rPr>
        <w:t xml:space="preserve"> включается в </w:t>
      </w:r>
      <w:r>
        <w:rPr>
          <w:rFonts w:ascii="Times New Roman" w:hAnsi="Times New Roman"/>
          <w:sz w:val="24"/>
        </w:rPr>
        <w:t>перечень</w:t>
      </w:r>
      <w:r>
        <w:rPr>
          <w:rFonts w:ascii="Times New Roman" w:hAnsi="Times New Roman"/>
          <w:sz w:val="24"/>
        </w:rPr>
        <w:t xml:space="preserve"> </w:t>
      </w:r>
      <w:r>
        <w:rPr>
          <w:rFonts w:ascii="Times New Roman" w:hAnsi="Times New Roman"/>
          <w:sz w:val="24"/>
        </w:rPr>
        <w:t xml:space="preserve">Участников, </w:t>
      </w:r>
      <w:r>
        <w:rPr>
          <w:rFonts w:ascii="Times New Roman" w:hAnsi="Times New Roman"/>
          <w:sz w:val="24"/>
        </w:rPr>
        <w:t xml:space="preserve">чей </w:t>
      </w:r>
      <w:r>
        <w:rPr>
          <w:rFonts w:ascii="Times New Roman" w:hAnsi="Times New Roman"/>
          <w:sz w:val="24"/>
        </w:rPr>
        <w:t>Купон, допущен до распределения Подарков</w:t>
      </w:r>
      <w:r>
        <w:rPr>
          <w:rFonts w:ascii="Times New Roman" w:hAnsi="Times New Roman"/>
          <w:sz w:val="24"/>
        </w:rPr>
        <w:t>.</w:t>
      </w:r>
    </w:p>
    <w:p w14:paraId="49000000">
      <w:pPr>
        <w:widowControl w:val="1"/>
        <w:spacing w:after="0" w:line="360" w:lineRule="auto"/>
        <w:ind w:firstLine="566"/>
        <w:jc w:val="both"/>
        <w:rPr>
          <w:rFonts w:ascii="Times New Roman" w:hAnsi="Times New Roman"/>
          <w:sz w:val="24"/>
        </w:rPr>
      </w:pPr>
      <w:r>
        <w:rPr>
          <w:rFonts w:ascii="Times New Roman" w:hAnsi="Times New Roman"/>
          <w:sz w:val="24"/>
        </w:rPr>
        <w:t xml:space="preserve">Оргкомитет </w:t>
      </w:r>
      <w:r>
        <w:rPr>
          <w:rFonts w:ascii="Times New Roman" w:hAnsi="Times New Roman"/>
          <w:sz w:val="24"/>
        </w:rPr>
        <w:t>утверждает перечень Участников, чей Купон допу</w:t>
      </w:r>
      <w:r>
        <w:rPr>
          <w:rFonts w:ascii="Times New Roman" w:hAnsi="Times New Roman"/>
          <w:sz w:val="24"/>
        </w:rPr>
        <w:t xml:space="preserve">щен </w:t>
      </w:r>
      <w:r>
        <w:rPr>
          <w:rFonts w:ascii="Times New Roman" w:hAnsi="Times New Roman"/>
          <w:sz w:val="24"/>
        </w:rPr>
        <w:t>д</w:t>
      </w:r>
      <w:r>
        <w:rPr>
          <w:rFonts w:ascii="Times New Roman" w:hAnsi="Times New Roman"/>
          <w:sz w:val="24"/>
        </w:rPr>
        <w:t>о</w:t>
      </w:r>
      <w:r>
        <w:rPr>
          <w:rFonts w:ascii="Times New Roman" w:hAnsi="Times New Roman"/>
          <w:sz w:val="24"/>
        </w:rPr>
        <w:t xml:space="preserve"> распределения </w:t>
      </w:r>
      <w:r>
        <w:rPr>
          <w:rFonts w:ascii="Times New Roman" w:hAnsi="Times New Roman"/>
          <w:sz w:val="24"/>
        </w:rPr>
        <w:t>П</w:t>
      </w:r>
      <w:r>
        <w:rPr>
          <w:rFonts w:ascii="Times New Roman" w:hAnsi="Times New Roman"/>
          <w:sz w:val="24"/>
        </w:rPr>
        <w:t xml:space="preserve">одарков. </w:t>
      </w:r>
      <w:r>
        <w:rPr>
          <w:rFonts w:ascii="Times New Roman" w:hAnsi="Times New Roman"/>
          <w:sz w:val="24"/>
        </w:rPr>
        <w:t xml:space="preserve"> (Приложение №4 – </w:t>
      </w:r>
      <w:r>
        <w:rPr>
          <w:rFonts w:ascii="Times New Roman" w:hAnsi="Times New Roman"/>
          <w:sz w:val="24"/>
        </w:rPr>
        <w:t xml:space="preserve">выписка из протокола заседания </w:t>
      </w:r>
      <w:r>
        <w:rPr>
          <w:rFonts w:ascii="Times New Roman" w:hAnsi="Times New Roman"/>
          <w:sz w:val="24"/>
        </w:rPr>
        <w:t>Оргкомитета об</w:t>
      </w:r>
      <w:r>
        <w:rPr>
          <w:rFonts w:ascii="Times New Roman" w:hAnsi="Times New Roman"/>
          <w:sz w:val="24"/>
        </w:rPr>
        <w:t xml:space="preserve"> утверждении </w:t>
      </w:r>
      <w:r>
        <w:rPr>
          <w:rFonts w:ascii="Times New Roman" w:hAnsi="Times New Roman"/>
          <w:sz w:val="24"/>
        </w:rPr>
        <w:t>перечня</w:t>
      </w:r>
      <w:r>
        <w:rPr>
          <w:rFonts w:ascii="Times New Roman" w:hAnsi="Times New Roman"/>
          <w:sz w:val="24"/>
        </w:rPr>
        <w:t xml:space="preserve"> </w:t>
      </w:r>
      <w:r>
        <w:rPr>
          <w:rFonts w:ascii="Times New Roman" w:hAnsi="Times New Roman"/>
          <w:sz w:val="24"/>
        </w:rPr>
        <w:t>Участников,</w:t>
      </w:r>
      <w:r>
        <w:rPr>
          <w:rFonts w:ascii="Times New Roman" w:hAnsi="Times New Roman"/>
          <w:sz w:val="24"/>
        </w:rPr>
        <w:t xml:space="preserve"> чей Купон допущен до распределения Подарков</w:t>
      </w:r>
      <w:r>
        <w:rPr>
          <w:rFonts w:ascii="Times New Roman" w:hAnsi="Times New Roman"/>
          <w:sz w:val="24"/>
        </w:rPr>
        <w:t>.</w:t>
      </w:r>
      <w:r>
        <w:rPr>
          <w:rFonts w:ascii="Times New Roman" w:hAnsi="Times New Roman"/>
          <w:sz w:val="24"/>
        </w:rPr>
        <w:t xml:space="preserve"> Купоны Викторины, допущенные до распределения подарков Викторины, включаются в </w:t>
      </w:r>
      <w:r>
        <w:rPr>
          <w:rFonts w:ascii="Times New Roman" w:hAnsi="Times New Roman"/>
          <w:sz w:val="24"/>
        </w:rPr>
        <w:t>перечень</w:t>
      </w:r>
      <w:r>
        <w:rPr>
          <w:rFonts w:ascii="Times New Roman" w:hAnsi="Times New Roman"/>
          <w:sz w:val="24"/>
        </w:rPr>
        <w:t xml:space="preserve"> в хронологическом порядке согласно времени </w:t>
      </w:r>
      <w:r>
        <w:rPr>
          <w:rFonts w:ascii="Times New Roman" w:hAnsi="Times New Roman"/>
          <w:sz w:val="24"/>
        </w:rPr>
        <w:t>передачи</w:t>
      </w:r>
      <w:r>
        <w:rPr>
          <w:rFonts w:ascii="Times New Roman" w:hAnsi="Times New Roman"/>
          <w:sz w:val="24"/>
        </w:rPr>
        <w:t xml:space="preserve"> (сканирования) Купонов Викторины в </w:t>
      </w:r>
      <w:r>
        <w:rPr>
          <w:rFonts w:ascii="Times New Roman" w:hAnsi="Times New Roman"/>
          <w:sz w:val="24"/>
        </w:rPr>
        <w:t>Центре</w:t>
      </w:r>
      <w:r>
        <w:rPr>
          <w:rFonts w:ascii="Times New Roman" w:hAnsi="Times New Roman"/>
          <w:sz w:val="24"/>
        </w:rPr>
        <w:t xml:space="preserve"> обработки Купонов. </w:t>
      </w:r>
    </w:p>
    <w:p w14:paraId="4A000000">
      <w:pPr>
        <w:widowControl w:val="1"/>
        <w:spacing w:after="0" w:line="360" w:lineRule="auto"/>
        <w:ind w:firstLine="540"/>
        <w:jc w:val="both"/>
        <w:rPr>
          <w:rFonts w:ascii="Times New Roman" w:hAnsi="Times New Roman"/>
          <w:sz w:val="24"/>
        </w:rPr>
      </w:pPr>
      <w:r>
        <w:rPr>
          <w:rFonts w:ascii="Times New Roman" w:hAnsi="Times New Roman"/>
          <w:sz w:val="24"/>
        </w:rPr>
        <w:t>4</w:t>
      </w:r>
      <w:r>
        <w:rPr>
          <w:rFonts w:ascii="Times New Roman" w:hAnsi="Times New Roman"/>
          <w:sz w:val="24"/>
        </w:rPr>
        <w:t>.4</w:t>
      </w:r>
      <w:r>
        <w:rPr>
          <w:rFonts w:ascii="Times New Roman" w:hAnsi="Times New Roman"/>
          <w:sz w:val="24"/>
        </w:rPr>
        <w:t xml:space="preserve">. </w:t>
      </w:r>
      <w:r>
        <w:rPr>
          <w:rFonts w:ascii="Times New Roman" w:hAnsi="Times New Roman"/>
          <w:sz w:val="24"/>
        </w:rPr>
        <w:t>Распределение Подарков Викторины</w:t>
      </w:r>
      <w:r>
        <w:rPr>
          <w:rFonts w:ascii="Times New Roman" w:hAnsi="Times New Roman"/>
          <w:sz w:val="24"/>
        </w:rPr>
        <w:t xml:space="preserve"> среди </w:t>
      </w:r>
      <w:r>
        <w:rPr>
          <w:rFonts w:ascii="Times New Roman" w:hAnsi="Times New Roman"/>
          <w:sz w:val="24"/>
        </w:rPr>
        <w:t>Участников, чей Купон допущен до распределения Подарков</w:t>
      </w:r>
      <w:r>
        <w:rPr>
          <w:rFonts w:ascii="Times New Roman" w:hAnsi="Times New Roman"/>
          <w:sz w:val="24"/>
        </w:rPr>
        <w:t>.</w:t>
      </w:r>
    </w:p>
    <w:p w14:paraId="4B000000">
      <w:pPr>
        <w:widowControl w:val="1"/>
        <w:spacing w:after="0" w:line="360" w:lineRule="auto"/>
        <w:ind w:firstLine="540"/>
        <w:jc w:val="both"/>
        <w:rPr>
          <w:rFonts w:ascii="Times New Roman" w:hAnsi="Times New Roman"/>
          <w:sz w:val="24"/>
        </w:rPr>
      </w:pPr>
      <w:r>
        <w:rPr>
          <w:rFonts w:ascii="Times New Roman" w:hAnsi="Times New Roman"/>
          <w:sz w:val="24"/>
        </w:rPr>
        <w:t xml:space="preserve">4.4.1 </w:t>
      </w:r>
      <w:r>
        <w:rPr>
          <w:rFonts w:ascii="Times New Roman" w:hAnsi="Times New Roman"/>
          <w:sz w:val="24"/>
        </w:rPr>
        <w:t xml:space="preserve">На основании </w:t>
      </w:r>
      <w:r>
        <w:rPr>
          <w:rFonts w:ascii="Times New Roman" w:hAnsi="Times New Roman"/>
          <w:sz w:val="24"/>
        </w:rPr>
        <w:t>Р</w:t>
      </w:r>
      <w:r>
        <w:rPr>
          <w:rFonts w:ascii="Times New Roman" w:hAnsi="Times New Roman"/>
          <w:sz w:val="24"/>
        </w:rPr>
        <w:t xml:space="preserve">еестра </w:t>
      </w:r>
      <w:r>
        <w:rPr>
          <w:rFonts w:ascii="Times New Roman" w:hAnsi="Times New Roman"/>
          <w:sz w:val="24"/>
        </w:rPr>
        <w:t>п</w:t>
      </w:r>
      <w:r>
        <w:rPr>
          <w:rFonts w:ascii="Times New Roman" w:hAnsi="Times New Roman"/>
          <w:sz w:val="24"/>
        </w:rPr>
        <w:t>одар</w:t>
      </w:r>
      <w:r>
        <w:rPr>
          <w:rFonts w:ascii="Times New Roman" w:hAnsi="Times New Roman"/>
          <w:sz w:val="24"/>
        </w:rPr>
        <w:t>очного</w:t>
      </w:r>
      <w:r>
        <w:rPr>
          <w:rFonts w:ascii="Times New Roman" w:hAnsi="Times New Roman"/>
          <w:sz w:val="24"/>
        </w:rPr>
        <w:t xml:space="preserve"> фонда Викторины</w:t>
      </w:r>
      <w:r>
        <w:rPr>
          <w:rFonts w:ascii="Times New Roman" w:hAnsi="Times New Roman"/>
          <w:sz w:val="24"/>
        </w:rPr>
        <w:t xml:space="preserve"> и </w:t>
      </w:r>
      <w:r>
        <w:rPr>
          <w:rFonts w:ascii="Times New Roman" w:hAnsi="Times New Roman"/>
          <w:sz w:val="24"/>
        </w:rPr>
        <w:t>перечня Участников, чей</w:t>
      </w:r>
      <w:r>
        <w:rPr>
          <w:rFonts w:ascii="Times New Roman" w:hAnsi="Times New Roman"/>
          <w:sz w:val="24"/>
        </w:rPr>
        <w:t xml:space="preserve"> Купон, допущен до распределения Подарков Викторины</w:t>
      </w:r>
      <w:r>
        <w:rPr>
          <w:rFonts w:ascii="Times New Roman" w:hAnsi="Times New Roman"/>
          <w:sz w:val="24"/>
        </w:rPr>
        <w:t xml:space="preserve"> рассчитывается </w:t>
      </w:r>
      <w:r>
        <w:rPr>
          <w:rFonts w:ascii="Times New Roman" w:hAnsi="Times New Roman"/>
          <w:sz w:val="24"/>
        </w:rPr>
        <w:t>Р</w:t>
      </w:r>
      <w:r>
        <w:rPr>
          <w:rFonts w:ascii="Times New Roman" w:hAnsi="Times New Roman"/>
          <w:sz w:val="24"/>
        </w:rPr>
        <w:t xml:space="preserve">аспределительный </w:t>
      </w:r>
      <w:r>
        <w:rPr>
          <w:rFonts w:ascii="Times New Roman" w:hAnsi="Times New Roman"/>
          <w:sz w:val="24"/>
        </w:rPr>
        <w:t>к</w:t>
      </w:r>
      <w:r>
        <w:rPr>
          <w:rFonts w:ascii="Times New Roman" w:hAnsi="Times New Roman"/>
          <w:sz w:val="24"/>
        </w:rPr>
        <w:t>оэффициент по следующей формуле:</w:t>
      </w:r>
    </w:p>
    <w:p w14:paraId="4C000000">
      <w:pPr>
        <w:widowControl w:val="1"/>
        <w:spacing w:after="0" w:line="360" w:lineRule="auto"/>
        <w:ind w:firstLine="450"/>
        <w:jc w:val="both"/>
        <w:rPr>
          <w:rFonts w:ascii="Times New Roman" w:hAnsi="Times New Roman"/>
          <w:sz w:val="24"/>
        </w:rPr>
      </w:pPr>
      <m:oMathPara>
        <m:oMath>
          <m:sSub>
            <m:e>
              <m:r>
                <w:rPr>
                  <w:rFonts w:ascii="Cambria Math" w:hAnsi="Cambria Math"/>
                  <w:sz w:val="24"/>
                </w:rPr>
                <m:t>k</m:t>
              </m:r>
            </m:e>
            <m:sub>
              <m:r>
                <w:rPr>
                  <w:rFonts w:ascii="Cambria Math" w:hAnsi="Cambria Math"/>
                  <w:sz w:val="24"/>
                </w:rPr>
                <m:rPr>
                  <m:sty m:val="p"/>
                </m:rPr>
                <m:t>распределения</m:t>
              </m:r>
              <m:r>
                <w:rPr>
                  <w:rFonts w:ascii="Cambria Math" w:hAnsi="Cambria Math"/>
                  <w:sz w:val="24"/>
                </w:rPr>
                <m:rPr>
                  <m:nor/>
                </m:rPr>
                <m:t> </m:t>
              </m:r>
              <m:r>
                <w:rPr>
                  <w:rFonts w:ascii="Cambria Math" w:hAnsi="Cambria Math"/>
                  <w:sz w:val="24"/>
                </w:rPr>
                <m:rPr>
                  <m:sty m:val="p"/>
                </m:rPr>
                <m:t>подарков</m:t>
              </m:r>
            </m:sub>
          </m:sSub>
          <m:r>
            <w:rPr>
              <w:rFonts w:ascii="Cambria Math" w:hAnsi="Cambria Math"/>
              <w:sz w:val="24"/>
            </w:rPr>
            <m:t>=</m:t>
          </m:r>
          <m:f>
            <m:fPr>
              <m:type m:val="bar"/>
            </m:fPr>
            <m:num>
              <m:r>
                <w:rPr>
                  <w:rFonts w:ascii="Cambria Math" w:hAnsi="Cambria Math"/>
                  <w:sz w:val="24"/>
                </w:rPr>
                <m:rPr>
                  <m:sty m:val="p"/>
                </m:rPr>
                <m:t>к</m:t>
              </m:r>
              <m:r>
                <w:rPr>
                  <w:rFonts w:ascii="Cambria Math" w:hAnsi="Cambria Math"/>
                  <w:sz w:val="24"/>
                </w:rPr>
                <m:rPr>
                  <m:sty m:val="p"/>
                </m:rPr>
                <m:t>о</m:t>
              </m:r>
              <m:r>
                <w:rPr>
                  <w:rFonts w:ascii="Cambria Math" w:hAnsi="Cambria Math"/>
                  <w:sz w:val="24"/>
                </w:rPr>
                <m:rPr>
                  <m:sty m:val="p"/>
                </m:rPr>
                <m:t>л</m:t>
              </m:r>
              <m:r>
                <w:rPr>
                  <w:rFonts w:ascii="Cambria Math" w:hAnsi="Cambria Math"/>
                  <w:sz w:val="24"/>
                </w:rPr>
                <m:rPr>
                  <m:sty m:val="p"/>
                </m:rPr>
                <m:t>и</m:t>
              </m:r>
              <m:r>
                <w:rPr>
                  <w:rFonts w:ascii="Cambria Math" w:hAnsi="Cambria Math"/>
                  <w:sz w:val="24"/>
                </w:rPr>
                <m:rPr>
                  <m:sty m:val="p"/>
                </m:rPr>
                <m:t>ч</m:t>
              </m:r>
              <m:r>
                <w:rPr>
                  <w:rFonts w:ascii="Cambria Math" w:hAnsi="Cambria Math"/>
                  <w:sz w:val="24"/>
                </w:rPr>
                <m:rPr>
                  <m:sty m:val="p"/>
                </m:rPr>
                <m:t>е</m:t>
              </m:r>
              <m:r>
                <w:rPr>
                  <w:rFonts w:ascii="Cambria Math" w:hAnsi="Cambria Math"/>
                  <w:sz w:val="24"/>
                </w:rPr>
                <m:rPr>
                  <m:sty m:val="p"/>
                </m:rPr>
                <m:t>с</m:t>
              </m:r>
              <m:r>
                <w:rPr>
                  <w:rFonts w:ascii="Cambria Math" w:hAnsi="Cambria Math"/>
                  <w:sz w:val="24"/>
                </w:rPr>
                <m:rPr>
                  <m:sty m:val="p"/>
                </m:rPr>
                <m:t>т</m:t>
              </m:r>
              <m:r>
                <w:rPr>
                  <w:rFonts w:ascii="Cambria Math" w:hAnsi="Cambria Math"/>
                  <w:sz w:val="24"/>
                </w:rPr>
                <m:rPr>
                  <m:sty m:val="p"/>
                </m:rPr>
                <m:t>в</m:t>
              </m:r>
              <m:r>
                <w:rPr>
                  <w:rFonts w:ascii="Cambria Math" w:hAnsi="Cambria Math"/>
                  <w:sz w:val="24"/>
                </w:rPr>
                <m:rPr>
                  <m:sty m:val="p"/>
                </m:rPr>
                <m:t>о</m:t>
              </m:r>
              <m:r>
                <w:rPr>
                  <w:rFonts w:ascii="Cambria Math" w:hAnsi="Cambria Math"/>
                  <w:sz w:val="24"/>
                </w:rPr>
                <m:rPr>
                  <m:nor/>
                </m:rPr>
                <m:t> </m:t>
              </m:r>
              <m:r>
                <w:rPr>
                  <w:rFonts w:ascii="Cambria Math" w:hAnsi="Cambria Math"/>
                  <w:sz w:val="24"/>
                </w:rPr>
                <m:rPr>
                  <m:sty m:val="p"/>
                </m:rPr>
                <m:t>д</m:t>
              </m:r>
              <m:r>
                <w:rPr>
                  <w:rFonts w:ascii="Cambria Math" w:hAnsi="Cambria Math"/>
                  <w:sz w:val="24"/>
                </w:rPr>
                <m:rPr>
                  <m:sty m:val="p"/>
                </m:rPr>
                <m:t>о</m:t>
              </m:r>
              <m:r>
                <w:rPr>
                  <w:rFonts w:ascii="Cambria Math" w:hAnsi="Cambria Math"/>
                  <w:sz w:val="24"/>
                </w:rPr>
                <m:rPr>
                  <m:sty m:val="p"/>
                </m:rPr>
                <m:t>п</m:t>
              </m:r>
              <m:r>
                <w:rPr>
                  <w:rFonts w:ascii="Cambria Math" w:hAnsi="Cambria Math"/>
                  <w:sz w:val="24"/>
                </w:rPr>
                <m:rPr>
                  <m:sty m:val="p"/>
                </m:rPr>
                <m:t>у</m:t>
              </m:r>
              <m:r>
                <w:rPr>
                  <w:rFonts w:ascii="Cambria Math" w:hAnsi="Cambria Math"/>
                  <w:sz w:val="24"/>
                </w:rPr>
                <m:rPr>
                  <m:sty m:val="p"/>
                </m:rPr>
                <m:t>щ</m:t>
              </m:r>
              <m:r>
                <w:rPr>
                  <w:rFonts w:ascii="Cambria Math" w:hAnsi="Cambria Math"/>
                  <w:sz w:val="24"/>
                </w:rPr>
                <m:rPr>
                  <m:sty m:val="p"/>
                </m:rPr>
                <m:t>е</m:t>
              </m:r>
              <m:r>
                <w:rPr>
                  <w:rFonts w:ascii="Cambria Math" w:hAnsi="Cambria Math"/>
                  <w:sz w:val="24"/>
                </w:rPr>
                <m:rPr>
                  <m:sty m:val="p"/>
                </m:rPr>
                <m:t>н</m:t>
              </m:r>
              <m:r>
                <w:rPr>
                  <w:rFonts w:ascii="Cambria Math" w:hAnsi="Cambria Math"/>
                  <w:sz w:val="24"/>
                </w:rPr>
                <m:rPr>
                  <m:sty m:val="p"/>
                </m:rPr>
                <m:t>н</m:t>
              </m:r>
              <m:r>
                <w:rPr>
                  <w:rFonts w:ascii="Cambria Math" w:hAnsi="Cambria Math"/>
                  <w:sz w:val="24"/>
                </w:rPr>
                <m:rPr>
                  <m:sty m:val="p"/>
                </m:rPr>
                <m:t>ы</m:t>
              </m:r>
              <m:r>
                <w:rPr>
                  <w:rFonts w:ascii="Cambria Math" w:hAnsi="Cambria Math"/>
                  <w:sz w:val="24"/>
                </w:rPr>
                <m:rPr>
                  <m:sty m:val="p"/>
                </m:rPr>
                <m:t>х</m:t>
              </m:r>
              <m:r>
                <w:rPr>
                  <w:rFonts w:ascii="Cambria Math" w:hAnsi="Cambria Math"/>
                  <w:sz w:val="24"/>
                </w:rPr>
                <m:rPr>
                  <m:nor/>
                </m:rPr>
                <m:t> </m:t>
              </m:r>
              <m:r>
                <w:rPr>
                  <w:rFonts w:ascii="Cambria Math" w:hAnsi="Cambria Math"/>
                  <w:sz w:val="24"/>
                </w:rPr>
                <m:rPr>
                  <m:sty m:val="p"/>
                </m:rPr>
                <m:t>к</m:t>
              </m:r>
              <m:r>
                <w:rPr>
                  <w:rFonts w:ascii="Cambria Math" w:hAnsi="Cambria Math"/>
                  <w:sz w:val="24"/>
                </w:rPr>
                <m:rPr>
                  <m:nor/>
                </m:rPr>
                <m:t> </m:t>
              </m:r>
              <m:r>
                <w:rPr>
                  <w:rFonts w:ascii="Cambria Math" w:hAnsi="Cambria Math"/>
                  <w:sz w:val="24"/>
                </w:rPr>
                <m:rPr>
                  <m:sty m:val="p"/>
                </m:rPr>
                <m:t>р</m:t>
              </m:r>
              <m:r>
                <w:rPr>
                  <w:rFonts w:ascii="Cambria Math" w:hAnsi="Cambria Math"/>
                  <w:sz w:val="24"/>
                </w:rPr>
                <m:rPr>
                  <m:sty m:val="p"/>
                </m:rPr>
                <m:t>а</m:t>
              </m:r>
              <m:r>
                <w:rPr>
                  <w:rFonts w:ascii="Cambria Math" w:hAnsi="Cambria Math"/>
                  <w:sz w:val="24"/>
                </w:rPr>
                <m:rPr>
                  <m:sty m:val="p"/>
                </m:rPr>
                <m:t>с</m:t>
              </m:r>
              <m:r>
                <w:rPr>
                  <w:rFonts w:ascii="Cambria Math" w:hAnsi="Cambria Math"/>
                  <w:sz w:val="24"/>
                </w:rPr>
                <m:rPr>
                  <m:sty m:val="p"/>
                </m:rPr>
                <m:t>п</m:t>
              </m:r>
              <m:r>
                <w:rPr>
                  <w:rFonts w:ascii="Cambria Math" w:hAnsi="Cambria Math"/>
                  <w:sz w:val="24"/>
                </w:rPr>
                <m:rPr>
                  <m:sty m:val="p"/>
                </m:rPr>
                <m:t>р</m:t>
              </m:r>
              <m:r>
                <w:rPr>
                  <w:rFonts w:ascii="Cambria Math" w:hAnsi="Cambria Math"/>
                  <w:sz w:val="24"/>
                </w:rPr>
                <m:rPr>
                  <m:sty m:val="p"/>
                </m:rPr>
                <m:t>е</m:t>
              </m:r>
              <m:r>
                <w:rPr>
                  <w:rFonts w:ascii="Cambria Math" w:hAnsi="Cambria Math"/>
                  <w:sz w:val="24"/>
                </w:rPr>
                <m:rPr>
                  <m:sty m:val="p"/>
                </m:rPr>
                <m:t>д</m:t>
              </m:r>
              <m:r>
                <w:rPr>
                  <w:rFonts w:ascii="Cambria Math" w:hAnsi="Cambria Math"/>
                  <w:sz w:val="24"/>
                </w:rPr>
                <m:rPr>
                  <m:sty m:val="p"/>
                </m:rPr>
                <m:t>е</m:t>
              </m:r>
              <m:r>
                <w:rPr>
                  <w:rFonts w:ascii="Cambria Math" w:hAnsi="Cambria Math"/>
                  <w:sz w:val="24"/>
                </w:rPr>
                <m:rPr>
                  <m:sty m:val="p"/>
                </m:rPr>
                <m:t>л</m:t>
              </m:r>
              <m:r>
                <w:rPr>
                  <w:rFonts w:ascii="Cambria Math" w:hAnsi="Cambria Math"/>
                  <w:sz w:val="24"/>
                </w:rPr>
                <m:rPr>
                  <m:sty m:val="p"/>
                </m:rPr>
                <m:t>е</m:t>
              </m:r>
              <m:r>
                <w:rPr>
                  <w:rFonts w:ascii="Cambria Math" w:hAnsi="Cambria Math"/>
                  <w:sz w:val="24"/>
                </w:rPr>
                <m:rPr>
                  <m:sty m:val="p"/>
                </m:rPr>
                <m:t>н</m:t>
              </m:r>
              <m:r>
                <w:rPr>
                  <w:rFonts w:ascii="Cambria Math" w:hAnsi="Cambria Math"/>
                  <w:sz w:val="24"/>
                </w:rPr>
                <m:rPr>
                  <m:sty m:val="p"/>
                </m:rPr>
                <m:t>и</m:t>
              </m:r>
              <m:r>
                <w:rPr>
                  <w:rFonts w:ascii="Cambria Math" w:hAnsi="Cambria Math"/>
                  <w:sz w:val="24"/>
                </w:rPr>
                <m:rPr>
                  <m:sty m:val="p"/>
                </m:rPr>
                <m:t>ю</m:t>
              </m:r>
              <m:r>
                <w:rPr>
                  <w:rFonts w:ascii="Cambria Math" w:hAnsi="Cambria Math"/>
                  <w:sz w:val="24"/>
                </w:rPr>
                <m:rPr>
                  <m:nor/>
                </m:rPr>
                <m:t> </m:t>
              </m:r>
              <m:r>
                <w:rPr>
                  <w:rFonts w:ascii="Cambria Math" w:hAnsi="Cambria Math"/>
                  <w:sz w:val="24"/>
                </w:rPr>
                <m:rPr>
                  <m:sty m:val="p"/>
                </m:rPr>
                <m:t>П</m:t>
              </m:r>
              <m:r>
                <w:rPr>
                  <w:rFonts w:ascii="Cambria Math" w:hAnsi="Cambria Math"/>
                  <w:sz w:val="24"/>
                </w:rPr>
                <m:rPr>
                  <m:sty m:val="p"/>
                </m:rPr>
                <m:t>о</m:t>
              </m:r>
              <m:r>
                <w:rPr>
                  <w:rFonts w:ascii="Cambria Math" w:hAnsi="Cambria Math"/>
                  <w:sz w:val="24"/>
                </w:rPr>
                <m:rPr>
                  <m:sty m:val="p"/>
                </m:rPr>
                <m:t>д</m:t>
              </m:r>
              <m:r>
                <w:rPr>
                  <w:rFonts w:ascii="Cambria Math" w:hAnsi="Cambria Math"/>
                  <w:sz w:val="24"/>
                </w:rPr>
                <m:rPr>
                  <m:sty m:val="p"/>
                </m:rPr>
                <m:t>а</m:t>
              </m:r>
              <m:r>
                <w:rPr>
                  <w:rFonts w:ascii="Cambria Math" w:hAnsi="Cambria Math"/>
                  <w:sz w:val="24"/>
                </w:rPr>
                <m:rPr>
                  <m:sty m:val="p"/>
                </m:rPr>
                <m:t>р</m:t>
              </m:r>
              <m:r>
                <w:rPr>
                  <w:rFonts w:ascii="Cambria Math" w:hAnsi="Cambria Math"/>
                  <w:sz w:val="24"/>
                </w:rPr>
                <m:rPr>
                  <m:sty m:val="p"/>
                </m:rPr>
                <m:t>к</m:t>
              </m:r>
              <m:r>
                <w:rPr>
                  <w:rFonts w:ascii="Cambria Math" w:hAnsi="Cambria Math"/>
                  <w:sz w:val="24"/>
                </w:rPr>
                <m:rPr>
                  <m:sty m:val="p"/>
                </m:rPr>
                <m:t>о</m:t>
              </m:r>
              <m:r>
                <w:rPr>
                  <w:rFonts w:ascii="Cambria Math" w:hAnsi="Cambria Math"/>
                  <w:sz w:val="24"/>
                </w:rPr>
                <m:rPr>
                  <m:sty m:val="p"/>
                </m:rPr>
                <m:t>в</m:t>
              </m:r>
              <m:r>
                <w:rPr>
                  <w:rFonts w:ascii="Cambria Math" w:hAnsi="Cambria Math"/>
                  <w:sz w:val="24"/>
                </w:rPr>
                <m:rPr>
                  <m:nor/>
                </m:rPr>
                <m:t> </m:t>
              </m:r>
              <m:r>
                <w:rPr>
                  <w:rFonts w:ascii="Cambria Math" w:hAnsi="Cambria Math"/>
                  <w:sz w:val="24"/>
                </w:rPr>
                <m:rPr>
                  <m:sty m:val="p"/>
                </m:rPr>
                <m:t>У</m:t>
              </m:r>
              <m:r>
                <w:rPr>
                  <w:rFonts w:ascii="Cambria Math" w:hAnsi="Cambria Math"/>
                  <w:sz w:val="24"/>
                </w:rPr>
                <m:rPr>
                  <m:sty m:val="p"/>
                </m:rPr>
                <m:t>частников</m:t>
              </m:r>
              <m:r>
                <w:rPr>
                  <w:rFonts w:ascii="Cambria Math" w:hAnsi="Cambria Math"/>
                  <w:sz w:val="24"/>
                </w:rPr>
                <m:rPr>
                  <m:nor/>
                </m:rPr>
                <m:t> </m:t>
              </m:r>
              <m:r>
                <w:rPr>
                  <w:rFonts w:ascii="Cambria Math" w:hAnsi="Cambria Math"/>
                  <w:sz w:val="24"/>
                </w:rPr>
                <m:rPr>
                  <m:sty m:val="p"/>
                </m:rPr>
                <m:t>В</m:t>
              </m:r>
              <m:r>
                <w:rPr>
                  <w:rFonts w:ascii="Cambria Math" w:hAnsi="Cambria Math"/>
                  <w:sz w:val="24"/>
                </w:rPr>
                <m:rPr>
                  <m:sty m:val="p"/>
                </m:rPr>
                <m:t>и</m:t>
              </m:r>
              <m:r>
                <w:rPr>
                  <w:rFonts w:ascii="Cambria Math" w:hAnsi="Cambria Math"/>
                  <w:sz w:val="24"/>
                </w:rPr>
                <m:rPr>
                  <m:sty m:val="p"/>
                </m:rPr>
                <m:t>к</m:t>
              </m:r>
              <m:r>
                <w:rPr>
                  <w:rFonts w:ascii="Cambria Math" w:hAnsi="Cambria Math"/>
                  <w:sz w:val="24"/>
                </w:rPr>
                <m:rPr>
                  <m:sty m:val="p"/>
                </m:rPr>
                <m:t>т</m:t>
              </m:r>
              <m:r>
                <w:rPr>
                  <w:rFonts w:ascii="Cambria Math" w:hAnsi="Cambria Math"/>
                  <w:sz w:val="24"/>
                </w:rPr>
                <m:rPr>
                  <m:sty m:val="p"/>
                </m:rPr>
                <m:t>о</m:t>
              </m:r>
              <m:r>
                <w:rPr>
                  <w:rFonts w:ascii="Cambria Math" w:hAnsi="Cambria Math"/>
                  <w:sz w:val="24"/>
                </w:rPr>
                <m:rPr>
                  <m:sty m:val="p"/>
                </m:rPr>
                <m:t>р</m:t>
              </m:r>
              <m:r>
                <w:rPr>
                  <w:rFonts w:ascii="Cambria Math" w:hAnsi="Cambria Math"/>
                  <w:sz w:val="24"/>
                </w:rPr>
                <m:rPr>
                  <m:sty m:val="p"/>
                </m:rPr>
                <m:t>и</m:t>
              </m:r>
              <m:r>
                <w:rPr>
                  <w:rFonts w:ascii="Cambria Math" w:hAnsi="Cambria Math"/>
                  <w:sz w:val="24"/>
                </w:rPr>
                <m:rPr>
                  <m:sty m:val="p"/>
                </m:rPr>
                <m:t>н</m:t>
              </m:r>
              <m:r>
                <w:rPr>
                  <w:rFonts w:ascii="Cambria Math" w:hAnsi="Cambria Math"/>
                  <w:sz w:val="24"/>
                </w:rPr>
                <m:rPr>
                  <m:sty m:val="p"/>
                </m:rPr>
                <m:t>ы</m:t>
              </m:r>
            </m:num>
            <m:den>
              <m:r>
                <w:rPr>
                  <w:rFonts w:ascii="Cambria Math" w:hAnsi="Cambria Math"/>
                  <w:sz w:val="24"/>
                </w:rPr>
                <m:rPr>
                  <m:sty m:val="p"/>
                </m:rPr>
                <m:t>к</m:t>
              </m:r>
              <m:r>
                <w:rPr>
                  <w:rFonts w:ascii="Cambria Math" w:hAnsi="Cambria Math"/>
                  <w:sz w:val="24"/>
                </w:rPr>
                <m:rPr>
                  <m:sty m:val="p"/>
                </m:rPr>
                <m:t>о</m:t>
              </m:r>
              <m:r>
                <w:rPr>
                  <w:rFonts w:ascii="Cambria Math" w:hAnsi="Cambria Math"/>
                  <w:sz w:val="24"/>
                </w:rPr>
                <m:rPr>
                  <m:sty m:val="p"/>
                </m:rPr>
                <m:t>л</m:t>
              </m:r>
              <m:r>
                <w:rPr>
                  <w:rFonts w:ascii="Cambria Math" w:hAnsi="Cambria Math"/>
                  <w:sz w:val="24"/>
                </w:rPr>
                <m:rPr>
                  <m:sty m:val="p"/>
                </m:rPr>
                <m:t>и</m:t>
              </m:r>
              <m:r>
                <w:rPr>
                  <w:rFonts w:ascii="Cambria Math" w:hAnsi="Cambria Math"/>
                  <w:sz w:val="24"/>
                </w:rPr>
                <m:rPr>
                  <m:sty m:val="p"/>
                </m:rPr>
                <m:t>ч</m:t>
              </m:r>
              <m:r>
                <w:rPr>
                  <w:rFonts w:ascii="Cambria Math" w:hAnsi="Cambria Math"/>
                  <w:sz w:val="24"/>
                </w:rPr>
                <m:rPr>
                  <m:sty m:val="p"/>
                </m:rPr>
                <m:t>е</m:t>
              </m:r>
              <m:r>
                <w:rPr>
                  <w:rFonts w:ascii="Cambria Math" w:hAnsi="Cambria Math"/>
                  <w:sz w:val="24"/>
                </w:rPr>
                <m:rPr>
                  <m:sty m:val="p"/>
                </m:rPr>
                <m:t>с</m:t>
              </m:r>
              <m:r>
                <w:rPr>
                  <w:rFonts w:ascii="Cambria Math" w:hAnsi="Cambria Math"/>
                  <w:sz w:val="24"/>
                </w:rPr>
                <m:rPr>
                  <m:sty m:val="p"/>
                </m:rPr>
                <m:t>т</m:t>
              </m:r>
              <m:r>
                <w:rPr>
                  <w:rFonts w:ascii="Cambria Math" w:hAnsi="Cambria Math"/>
                  <w:sz w:val="24"/>
                </w:rPr>
                <m:rPr>
                  <m:sty m:val="p"/>
                </m:rPr>
                <m:t>в</m:t>
              </m:r>
              <m:r>
                <w:rPr>
                  <w:rFonts w:ascii="Cambria Math" w:hAnsi="Cambria Math"/>
                  <w:sz w:val="24"/>
                </w:rPr>
                <m:rPr>
                  <m:sty m:val="p"/>
                </m:rPr>
                <m:t>о</m:t>
              </m:r>
              <m:r>
                <w:rPr>
                  <w:rFonts w:ascii="Cambria Math" w:hAnsi="Cambria Math"/>
                  <w:sz w:val="24"/>
                </w:rPr>
                <m:rPr>
                  <m:nor/>
                </m:rPr>
                <m:t> </m:t>
              </m:r>
              <m:r>
                <w:rPr>
                  <w:rFonts w:ascii="Cambria Math" w:hAnsi="Cambria Math"/>
                  <w:sz w:val="24"/>
                </w:rPr>
                <m:rPr>
                  <m:sty m:val="p"/>
                </m:rPr>
                <m:t>П</m:t>
              </m:r>
              <m:r>
                <w:rPr>
                  <w:rFonts w:ascii="Cambria Math" w:hAnsi="Cambria Math"/>
                  <w:sz w:val="24"/>
                </w:rPr>
                <m:rPr>
                  <m:sty m:val="p"/>
                </m:rPr>
                <m:t>о</m:t>
              </m:r>
              <m:r>
                <w:rPr>
                  <w:rFonts w:ascii="Cambria Math" w:hAnsi="Cambria Math"/>
                  <w:sz w:val="24"/>
                </w:rPr>
                <m:rPr>
                  <m:sty m:val="p"/>
                </m:rPr>
                <m:t>д</m:t>
              </m:r>
              <m:r>
                <w:rPr>
                  <w:rFonts w:ascii="Cambria Math" w:hAnsi="Cambria Math"/>
                  <w:sz w:val="24"/>
                </w:rPr>
                <m:rPr>
                  <m:sty m:val="p"/>
                </m:rPr>
                <m:t>а</m:t>
              </m:r>
              <m:r>
                <w:rPr>
                  <w:rFonts w:ascii="Cambria Math" w:hAnsi="Cambria Math"/>
                  <w:sz w:val="24"/>
                </w:rPr>
                <m:rPr>
                  <m:sty m:val="p"/>
                </m:rPr>
                <m:t>р</m:t>
              </m:r>
              <m:r>
                <w:rPr>
                  <w:rFonts w:ascii="Cambria Math" w:hAnsi="Cambria Math"/>
                  <w:sz w:val="24"/>
                </w:rPr>
                <m:rPr>
                  <m:sty m:val="p"/>
                </m:rPr>
                <m:t>к</m:t>
              </m:r>
              <m:r>
                <w:rPr>
                  <w:rFonts w:ascii="Cambria Math" w:hAnsi="Cambria Math"/>
                  <w:sz w:val="24"/>
                </w:rPr>
                <m:rPr>
                  <m:sty m:val="p"/>
                </m:rPr>
                <m:t>о</m:t>
              </m:r>
              <m:r>
                <w:rPr>
                  <w:rFonts w:ascii="Cambria Math" w:hAnsi="Cambria Math"/>
                  <w:sz w:val="24"/>
                </w:rPr>
                <m:rPr>
                  <m:sty m:val="p"/>
                </m:rPr>
                <m:t>в</m:t>
              </m:r>
              <m:r>
                <w:rPr>
                  <w:rFonts w:ascii="Cambria Math" w:hAnsi="Cambria Math"/>
                  <w:sz w:val="24"/>
                </w:rPr>
                <m:rPr>
                  <m:nor/>
                </m:rPr>
                <m:t> </m:t>
              </m:r>
              <m:r>
                <w:rPr>
                  <w:rFonts w:ascii="Cambria Math" w:hAnsi="Cambria Math"/>
                  <w:sz w:val="24"/>
                </w:rPr>
                <m:rPr>
                  <m:sty m:val="p"/>
                </m:rPr>
                <m:t>В</m:t>
              </m:r>
              <m:r>
                <w:rPr>
                  <w:rFonts w:ascii="Cambria Math" w:hAnsi="Cambria Math"/>
                  <w:sz w:val="24"/>
                </w:rPr>
                <m:rPr>
                  <m:sty m:val="p"/>
                </m:rPr>
                <m:t>и</m:t>
              </m:r>
              <m:r>
                <w:rPr>
                  <w:rFonts w:ascii="Cambria Math" w:hAnsi="Cambria Math"/>
                  <w:sz w:val="24"/>
                </w:rPr>
                <m:rPr>
                  <m:sty m:val="p"/>
                </m:rPr>
                <m:t>к</m:t>
              </m:r>
              <m:r>
                <w:rPr>
                  <w:rFonts w:ascii="Cambria Math" w:hAnsi="Cambria Math"/>
                  <w:sz w:val="24"/>
                </w:rPr>
                <m:rPr>
                  <m:sty m:val="p"/>
                </m:rPr>
                <m:t>т</m:t>
              </m:r>
              <m:r>
                <w:rPr>
                  <w:rFonts w:ascii="Cambria Math" w:hAnsi="Cambria Math"/>
                  <w:sz w:val="24"/>
                </w:rPr>
                <m:rPr>
                  <m:sty m:val="p"/>
                </m:rPr>
                <m:t>о</m:t>
              </m:r>
              <m:r>
                <w:rPr>
                  <w:rFonts w:ascii="Cambria Math" w:hAnsi="Cambria Math"/>
                  <w:sz w:val="24"/>
                </w:rPr>
                <m:rPr>
                  <m:sty m:val="p"/>
                </m:rPr>
                <m:t>р</m:t>
              </m:r>
              <m:r>
                <w:rPr>
                  <w:rFonts w:ascii="Cambria Math" w:hAnsi="Cambria Math"/>
                  <w:sz w:val="24"/>
                </w:rPr>
                <m:rPr>
                  <m:sty m:val="p"/>
                </m:rPr>
                <m:t>и</m:t>
              </m:r>
              <m:r>
                <w:rPr>
                  <w:rFonts w:ascii="Cambria Math" w:hAnsi="Cambria Math"/>
                  <w:sz w:val="24"/>
                </w:rPr>
                <m:rPr>
                  <m:sty m:val="p"/>
                </m:rPr>
                <m:t>н</m:t>
              </m:r>
              <m:r>
                <w:rPr>
                  <w:rFonts w:ascii="Cambria Math" w:hAnsi="Cambria Math"/>
                  <w:sz w:val="24"/>
                </w:rPr>
                <m:rPr>
                  <m:sty m:val="p"/>
                </m:rPr>
                <m:t>ы</m:t>
              </m:r>
            </m:den>
          </m:f>
        </m:oMath>
      </m:oMathPara>
    </w:p>
    <w:p w14:paraId="4D000000">
      <w:pPr>
        <w:widowControl w:val="1"/>
        <w:spacing w:after="0" w:line="360" w:lineRule="auto"/>
        <w:ind w:firstLine="540"/>
        <w:jc w:val="both"/>
        <w:rPr>
          <w:rFonts w:ascii="Times New Roman" w:hAnsi="Times New Roman"/>
          <w:sz w:val="24"/>
        </w:rPr>
      </w:pPr>
      <w:r>
        <w:rPr>
          <w:rFonts w:ascii="Times New Roman" w:hAnsi="Times New Roman"/>
          <w:sz w:val="24"/>
        </w:rPr>
        <w:t>После вычисления коэффициент округляется до целого числа в меньшую сторону.</w:t>
      </w:r>
    </w:p>
    <w:p w14:paraId="4E000000">
      <w:pPr>
        <w:widowControl w:val="1"/>
        <w:spacing w:after="0" w:line="360" w:lineRule="auto"/>
        <w:ind w:firstLine="540"/>
        <w:jc w:val="both"/>
        <w:rPr>
          <w:rFonts w:ascii="Times New Roman" w:hAnsi="Times New Roman"/>
          <w:sz w:val="24"/>
        </w:rPr>
      </w:pPr>
      <w:r>
        <w:rPr>
          <w:rFonts w:ascii="Times New Roman" w:hAnsi="Times New Roman"/>
          <w:sz w:val="24"/>
        </w:rPr>
        <w:t xml:space="preserve">4.4.2 </w:t>
      </w:r>
      <w:r>
        <w:rPr>
          <w:rFonts w:ascii="Times New Roman" w:hAnsi="Times New Roman"/>
          <w:sz w:val="24"/>
        </w:rPr>
        <w:t xml:space="preserve">После определения </w:t>
      </w:r>
      <w:r>
        <w:rPr>
          <w:rFonts w:ascii="Times New Roman" w:hAnsi="Times New Roman"/>
          <w:sz w:val="24"/>
        </w:rPr>
        <w:t>Р</w:t>
      </w:r>
      <w:r>
        <w:rPr>
          <w:rFonts w:ascii="Times New Roman" w:hAnsi="Times New Roman"/>
          <w:sz w:val="24"/>
        </w:rPr>
        <w:t xml:space="preserve">аспределительного коэффициента определяются порядковые номера </w:t>
      </w:r>
      <w:r>
        <w:rPr>
          <w:rFonts w:ascii="Times New Roman" w:hAnsi="Times New Roman"/>
          <w:sz w:val="24"/>
        </w:rPr>
        <w:t>П</w:t>
      </w:r>
      <w:r>
        <w:rPr>
          <w:rFonts w:ascii="Times New Roman" w:hAnsi="Times New Roman"/>
          <w:sz w:val="24"/>
        </w:rPr>
        <w:t>обедителей Викторины</w:t>
      </w:r>
      <w:r>
        <w:rPr>
          <w:rFonts w:ascii="Times New Roman" w:hAnsi="Times New Roman"/>
          <w:sz w:val="24"/>
        </w:rPr>
        <w:t>, кото</w:t>
      </w:r>
      <w:r>
        <w:rPr>
          <w:rFonts w:ascii="Times New Roman" w:hAnsi="Times New Roman"/>
          <w:sz w:val="24"/>
        </w:rPr>
        <w:t>рым распределяются</w:t>
      </w:r>
      <w:r>
        <w:rPr>
          <w:rFonts w:ascii="Times New Roman" w:hAnsi="Times New Roman"/>
          <w:sz w:val="24"/>
        </w:rPr>
        <w:t xml:space="preserve"> Подарки</w:t>
      </w:r>
      <w:r>
        <w:rPr>
          <w:rFonts w:ascii="Times New Roman" w:hAnsi="Times New Roman"/>
          <w:sz w:val="24"/>
        </w:rPr>
        <w:t xml:space="preserve"> и соответствующие им </w:t>
      </w:r>
      <w:r>
        <w:rPr>
          <w:rFonts w:ascii="Times New Roman" w:hAnsi="Times New Roman"/>
          <w:sz w:val="24"/>
        </w:rPr>
        <w:t>П</w:t>
      </w:r>
      <w:r>
        <w:rPr>
          <w:rFonts w:ascii="Times New Roman" w:hAnsi="Times New Roman"/>
          <w:sz w:val="24"/>
        </w:rPr>
        <w:t xml:space="preserve">одарки, путем умножения порядковых номеров </w:t>
      </w:r>
      <w:r>
        <w:rPr>
          <w:rFonts w:ascii="Times New Roman" w:hAnsi="Times New Roman"/>
          <w:sz w:val="24"/>
        </w:rPr>
        <w:t>П</w:t>
      </w:r>
      <w:r>
        <w:rPr>
          <w:rFonts w:ascii="Times New Roman" w:hAnsi="Times New Roman"/>
          <w:sz w:val="24"/>
        </w:rPr>
        <w:t xml:space="preserve">одарков из </w:t>
      </w:r>
      <w:r>
        <w:rPr>
          <w:rFonts w:ascii="Times New Roman" w:hAnsi="Times New Roman"/>
          <w:sz w:val="24"/>
        </w:rPr>
        <w:t>Р</w:t>
      </w:r>
      <w:r>
        <w:rPr>
          <w:rFonts w:ascii="Times New Roman" w:hAnsi="Times New Roman"/>
          <w:sz w:val="24"/>
        </w:rPr>
        <w:t xml:space="preserve">еестра </w:t>
      </w:r>
      <w:r>
        <w:rPr>
          <w:rFonts w:ascii="Times New Roman" w:hAnsi="Times New Roman"/>
          <w:sz w:val="24"/>
        </w:rPr>
        <w:t>подарочного фонда Викторины</w:t>
      </w:r>
      <w:r>
        <w:rPr>
          <w:rFonts w:ascii="Times New Roman" w:hAnsi="Times New Roman"/>
          <w:sz w:val="24"/>
        </w:rPr>
        <w:t xml:space="preserve"> на </w:t>
      </w:r>
      <w:r>
        <w:rPr>
          <w:rFonts w:ascii="Times New Roman" w:hAnsi="Times New Roman"/>
          <w:sz w:val="24"/>
        </w:rPr>
        <w:t>К</w:t>
      </w:r>
      <w:r>
        <w:rPr>
          <w:rFonts w:ascii="Times New Roman" w:hAnsi="Times New Roman"/>
          <w:sz w:val="24"/>
        </w:rPr>
        <w:t xml:space="preserve">оэффициент распределения </w:t>
      </w:r>
      <w:r>
        <w:rPr>
          <w:rFonts w:ascii="Times New Roman" w:hAnsi="Times New Roman"/>
          <w:sz w:val="24"/>
        </w:rPr>
        <w:t>П</w:t>
      </w:r>
      <w:r>
        <w:rPr>
          <w:rFonts w:ascii="Times New Roman" w:hAnsi="Times New Roman"/>
          <w:sz w:val="24"/>
        </w:rPr>
        <w:t>одарков.</w:t>
      </w:r>
      <w:r>
        <w:rPr>
          <w:rFonts w:ascii="Times New Roman" w:hAnsi="Times New Roman"/>
          <w:sz w:val="24"/>
        </w:rPr>
        <w:t xml:space="preserve"> </w:t>
      </w:r>
      <w:r>
        <w:rPr>
          <w:rFonts w:ascii="Times New Roman" w:hAnsi="Times New Roman"/>
          <w:sz w:val="24"/>
        </w:rPr>
        <w:t xml:space="preserve">Таким образом </w:t>
      </w:r>
      <w:r>
        <w:rPr>
          <w:rFonts w:ascii="Times New Roman" w:hAnsi="Times New Roman"/>
          <w:sz w:val="24"/>
        </w:rPr>
        <w:t xml:space="preserve">среди </w:t>
      </w:r>
      <w:r>
        <w:rPr>
          <w:rFonts w:ascii="Times New Roman" w:hAnsi="Times New Roman"/>
          <w:sz w:val="24"/>
        </w:rPr>
        <w:t>Участников</w:t>
      </w:r>
      <w:r>
        <w:rPr>
          <w:rFonts w:ascii="Times New Roman" w:hAnsi="Times New Roman"/>
          <w:sz w:val="24"/>
        </w:rPr>
        <w:t xml:space="preserve">, чей Купон допущен до распределения Подарков определяются </w:t>
      </w:r>
      <w:r>
        <w:rPr>
          <w:rFonts w:ascii="Times New Roman" w:hAnsi="Times New Roman"/>
          <w:sz w:val="24"/>
        </w:rPr>
        <w:t>П</w:t>
      </w:r>
      <w:r>
        <w:rPr>
          <w:rFonts w:ascii="Times New Roman" w:hAnsi="Times New Roman"/>
          <w:sz w:val="24"/>
        </w:rPr>
        <w:t>обедител</w:t>
      </w:r>
      <w:r>
        <w:rPr>
          <w:rFonts w:ascii="Times New Roman" w:hAnsi="Times New Roman"/>
          <w:sz w:val="24"/>
        </w:rPr>
        <w:t>и</w:t>
      </w:r>
      <w:r>
        <w:rPr>
          <w:rFonts w:ascii="Times New Roman" w:hAnsi="Times New Roman"/>
          <w:sz w:val="24"/>
        </w:rPr>
        <w:t xml:space="preserve"> Викторины и соответствующие им </w:t>
      </w:r>
      <w:r>
        <w:rPr>
          <w:rFonts w:ascii="Times New Roman" w:hAnsi="Times New Roman"/>
          <w:sz w:val="24"/>
        </w:rPr>
        <w:t>П</w:t>
      </w:r>
      <w:r>
        <w:rPr>
          <w:rFonts w:ascii="Times New Roman" w:hAnsi="Times New Roman"/>
          <w:sz w:val="24"/>
        </w:rPr>
        <w:t>одарки.</w:t>
      </w:r>
      <w:r>
        <w:rPr>
          <w:rFonts w:ascii="Times New Roman" w:hAnsi="Times New Roman"/>
          <w:sz w:val="24"/>
        </w:rPr>
        <w:t xml:space="preserve"> </w:t>
      </w:r>
    </w:p>
    <w:p w14:paraId="4F000000">
      <w:pPr>
        <w:widowControl w:val="1"/>
        <w:spacing w:after="0" w:line="360" w:lineRule="auto"/>
        <w:ind w:firstLine="540"/>
        <w:jc w:val="both"/>
        <w:rPr>
          <w:rFonts w:ascii="Times New Roman" w:hAnsi="Times New Roman"/>
          <w:sz w:val="24"/>
        </w:rPr>
      </w:pPr>
      <w:r>
        <w:rPr>
          <w:rFonts w:ascii="Times New Roman" w:hAnsi="Times New Roman"/>
          <w:sz w:val="24"/>
        </w:rPr>
        <w:t xml:space="preserve">При распределении </w:t>
      </w:r>
      <w:r>
        <w:rPr>
          <w:rFonts w:ascii="Times New Roman" w:hAnsi="Times New Roman"/>
          <w:sz w:val="24"/>
        </w:rPr>
        <w:t>П</w:t>
      </w:r>
      <w:r>
        <w:rPr>
          <w:rFonts w:ascii="Times New Roman" w:hAnsi="Times New Roman"/>
          <w:sz w:val="24"/>
        </w:rPr>
        <w:t>одарков не используются процедуры и алгоритмы, позволяющие предопределить результат распределения.</w:t>
      </w:r>
      <w:r>
        <w:rPr>
          <w:rFonts w:ascii="Times New Roman" w:hAnsi="Times New Roman"/>
          <w:sz w:val="24"/>
        </w:rPr>
        <w:t xml:space="preserve"> </w:t>
      </w:r>
      <w:r>
        <w:rPr>
          <w:rFonts w:ascii="Times New Roman" w:hAnsi="Times New Roman"/>
          <w:sz w:val="24"/>
        </w:rPr>
        <w:t xml:space="preserve">Принцип распределения призов не имеет элемента случайности и основан на четкой и неизменной математической модели. </w:t>
      </w:r>
    </w:p>
    <w:p w14:paraId="50000000">
      <w:pPr>
        <w:widowControl w:val="1"/>
        <w:spacing w:after="0" w:line="360" w:lineRule="auto"/>
        <w:ind w:firstLine="566"/>
        <w:jc w:val="both"/>
        <w:rPr>
          <w:rFonts w:ascii="Times New Roman" w:hAnsi="Times New Roman"/>
          <w:sz w:val="24"/>
        </w:rPr>
      </w:pPr>
      <w:r>
        <w:rPr>
          <w:rFonts w:ascii="Times New Roman" w:hAnsi="Times New Roman"/>
          <w:sz w:val="24"/>
        </w:rPr>
        <w:t>Победитель Викторины получает</w:t>
      </w:r>
      <w:r>
        <w:rPr>
          <w:rFonts w:ascii="Times New Roman" w:hAnsi="Times New Roman"/>
          <w:sz w:val="24"/>
        </w:rPr>
        <w:t xml:space="preserve"> </w:t>
      </w:r>
      <w:r>
        <w:rPr>
          <w:rFonts w:ascii="Times New Roman" w:hAnsi="Times New Roman"/>
          <w:sz w:val="24"/>
        </w:rPr>
        <w:t>не более одного Подарка Викторины</w:t>
      </w:r>
      <w:r>
        <w:rPr>
          <w:rFonts w:ascii="Times New Roman" w:hAnsi="Times New Roman"/>
          <w:sz w:val="24"/>
        </w:rPr>
        <w:t xml:space="preserve"> в результате их распределения в порядке, предусмотренном настоящим Положением.</w:t>
      </w:r>
    </w:p>
    <w:p w14:paraId="51000000">
      <w:pPr>
        <w:widowControl w:val="1"/>
        <w:spacing w:after="0" w:line="360" w:lineRule="auto"/>
        <w:ind w:firstLine="566"/>
        <w:jc w:val="both"/>
        <w:rPr>
          <w:rFonts w:ascii="Times New Roman" w:hAnsi="Times New Roman"/>
          <w:sz w:val="24"/>
        </w:rPr>
      </w:pPr>
      <w:r>
        <w:rPr>
          <w:rFonts w:ascii="Times New Roman" w:hAnsi="Times New Roman"/>
          <w:sz w:val="24"/>
        </w:rPr>
        <w:t xml:space="preserve">По условиям Викторины Организатор не гарантирует </w:t>
      </w:r>
      <w:r>
        <w:rPr>
          <w:rFonts w:ascii="Times New Roman" w:hAnsi="Times New Roman"/>
          <w:sz w:val="24"/>
        </w:rPr>
        <w:t>выдачу</w:t>
      </w:r>
      <w:r>
        <w:rPr>
          <w:rFonts w:ascii="Times New Roman" w:hAnsi="Times New Roman"/>
          <w:sz w:val="24"/>
        </w:rPr>
        <w:t xml:space="preserve"> Подарка кажд</w:t>
      </w:r>
      <w:r>
        <w:rPr>
          <w:rFonts w:ascii="Times New Roman" w:hAnsi="Times New Roman"/>
          <w:sz w:val="24"/>
        </w:rPr>
        <w:t>ому</w:t>
      </w:r>
      <w:r>
        <w:rPr>
          <w:rFonts w:ascii="Times New Roman" w:hAnsi="Times New Roman"/>
          <w:sz w:val="24"/>
        </w:rPr>
        <w:t xml:space="preserve"> из Участников, чей Купон допущен до распределения Подарков.  </w:t>
      </w:r>
      <w:r>
        <w:rPr>
          <w:rFonts w:ascii="Times New Roman" w:hAnsi="Times New Roman"/>
          <w:sz w:val="24"/>
        </w:rPr>
        <w:t xml:space="preserve">Организатор выдает Подарок только </w:t>
      </w:r>
      <w:r>
        <w:rPr>
          <w:rFonts w:ascii="Times New Roman" w:hAnsi="Times New Roman"/>
          <w:sz w:val="24"/>
        </w:rPr>
        <w:t>Победителю</w:t>
      </w:r>
      <w:r>
        <w:rPr>
          <w:rFonts w:ascii="Times New Roman" w:hAnsi="Times New Roman"/>
          <w:sz w:val="24"/>
        </w:rPr>
        <w:t xml:space="preserve">, которому такой подарок был распределен, при условии </w:t>
      </w:r>
      <w:r>
        <w:rPr>
          <w:rFonts w:ascii="Times New Roman" w:hAnsi="Times New Roman"/>
          <w:sz w:val="24"/>
        </w:rPr>
        <w:t xml:space="preserve">соблюдения Победителем всех условий Викторины. </w:t>
      </w:r>
    </w:p>
    <w:p w14:paraId="52000000">
      <w:pPr>
        <w:widowControl w:val="1"/>
        <w:spacing w:after="0" w:line="360" w:lineRule="auto"/>
        <w:ind w:firstLine="540"/>
        <w:jc w:val="both"/>
        <w:rPr>
          <w:rFonts w:ascii="Times New Roman" w:hAnsi="Times New Roman"/>
          <w:sz w:val="24"/>
        </w:rPr>
      </w:pPr>
      <w:r>
        <w:rPr>
          <w:rFonts w:ascii="Times New Roman" w:hAnsi="Times New Roman"/>
          <w:sz w:val="24"/>
        </w:rPr>
        <w:t>4.</w:t>
      </w:r>
      <w:r>
        <w:rPr>
          <w:rFonts w:ascii="Times New Roman" w:hAnsi="Times New Roman"/>
          <w:sz w:val="24"/>
        </w:rPr>
        <w:t>5</w:t>
      </w:r>
      <w:r>
        <w:rPr>
          <w:rFonts w:ascii="Times New Roman" w:hAnsi="Times New Roman"/>
          <w:sz w:val="24"/>
        </w:rPr>
        <w:t xml:space="preserve">. </w:t>
      </w:r>
      <w:bookmarkStart w:id="8" w:name="_Hlk159872764"/>
      <w:r>
        <w:rPr>
          <w:rFonts w:ascii="Times New Roman" w:hAnsi="Times New Roman"/>
          <w:sz w:val="24"/>
        </w:rPr>
        <w:t xml:space="preserve">Информация о </w:t>
      </w:r>
      <w:r>
        <w:rPr>
          <w:rFonts w:ascii="Times New Roman" w:hAnsi="Times New Roman"/>
          <w:sz w:val="24"/>
        </w:rPr>
        <w:t>Победителях и Подарках</w:t>
      </w:r>
      <w:r>
        <w:rPr>
          <w:rFonts w:ascii="Times New Roman" w:hAnsi="Times New Roman"/>
          <w:sz w:val="24"/>
        </w:rPr>
        <w:t>,</w:t>
      </w:r>
      <w:r>
        <w:rPr>
          <w:rFonts w:ascii="Times New Roman" w:hAnsi="Times New Roman"/>
          <w:sz w:val="24"/>
        </w:rPr>
        <w:t xml:space="preserve"> которые им были распределены</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не позднее </w:t>
      </w:r>
      <w:r>
        <w:rPr>
          <w:rFonts w:ascii="Times New Roman" w:hAnsi="Times New Roman"/>
          <w:sz w:val="24"/>
        </w:rPr>
        <w:t>3 дней</w:t>
      </w:r>
      <w:r>
        <w:rPr>
          <w:rFonts w:ascii="Times New Roman" w:hAnsi="Times New Roman"/>
          <w:sz w:val="24"/>
        </w:rPr>
        <w:t>, следующ</w:t>
      </w:r>
      <w:r>
        <w:rPr>
          <w:rFonts w:ascii="Times New Roman" w:hAnsi="Times New Roman"/>
          <w:sz w:val="24"/>
        </w:rPr>
        <w:t>их</w:t>
      </w:r>
      <w:r>
        <w:rPr>
          <w:rFonts w:ascii="Times New Roman" w:hAnsi="Times New Roman"/>
          <w:sz w:val="24"/>
        </w:rPr>
        <w:t xml:space="preserve"> за днем определения </w:t>
      </w:r>
      <w:r>
        <w:rPr>
          <w:rFonts w:ascii="Times New Roman" w:hAnsi="Times New Roman"/>
          <w:sz w:val="24"/>
        </w:rPr>
        <w:t>П</w:t>
      </w:r>
      <w:r>
        <w:rPr>
          <w:rFonts w:ascii="Times New Roman" w:hAnsi="Times New Roman"/>
          <w:sz w:val="24"/>
        </w:rPr>
        <w:t>обедителей</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публикуются на Сайте в виде </w:t>
      </w:r>
      <w:r>
        <w:rPr>
          <w:rFonts w:ascii="Times New Roman" w:hAnsi="Times New Roman"/>
          <w:sz w:val="24"/>
        </w:rPr>
        <w:t>идентификационных номеров Купонов и номеров</w:t>
      </w:r>
      <w:r>
        <w:rPr>
          <w:rFonts w:ascii="Times New Roman" w:hAnsi="Times New Roman"/>
          <w:sz w:val="24"/>
        </w:rPr>
        <w:t xml:space="preserve"> телефонов с маскированным началом номера, например +7 </w:t>
      </w:r>
      <w:r>
        <w:rPr>
          <w:rFonts w:ascii="Times New Roman" w:hAnsi="Times New Roman"/>
          <w:sz w:val="24"/>
        </w:rPr>
        <w:t>XXX</w:t>
      </w:r>
      <w:r>
        <w:rPr>
          <w:rFonts w:ascii="Times New Roman" w:hAnsi="Times New Roman"/>
          <w:sz w:val="24"/>
        </w:rPr>
        <w:t xml:space="preserve"> </w:t>
      </w:r>
      <w:r>
        <w:rPr>
          <w:rFonts w:ascii="Times New Roman" w:hAnsi="Times New Roman"/>
          <w:sz w:val="24"/>
        </w:rPr>
        <w:t>XXX</w:t>
      </w:r>
      <w:r>
        <w:rPr>
          <w:rFonts w:ascii="Times New Roman" w:hAnsi="Times New Roman"/>
          <w:sz w:val="24"/>
        </w:rPr>
        <w:t xml:space="preserve"> 67 23.</w:t>
      </w:r>
      <w:r>
        <w:rPr>
          <w:rFonts w:ascii="Times New Roman" w:hAnsi="Times New Roman"/>
          <w:sz w:val="24"/>
        </w:rPr>
        <w:t xml:space="preserve"> </w:t>
      </w:r>
      <w:r>
        <w:rPr>
          <w:rFonts w:ascii="Times New Roman" w:hAnsi="Times New Roman"/>
          <w:sz w:val="24"/>
        </w:rPr>
        <w:t xml:space="preserve">По усмотрению Организатора эта информация в тот же срок может </w:t>
      </w:r>
      <w:r>
        <w:rPr>
          <w:rFonts w:ascii="Times New Roman" w:hAnsi="Times New Roman"/>
          <w:sz w:val="24"/>
        </w:rPr>
        <w:t xml:space="preserve">быть </w:t>
      </w:r>
      <w:r>
        <w:rPr>
          <w:rFonts w:ascii="Times New Roman" w:hAnsi="Times New Roman"/>
          <w:sz w:val="24"/>
        </w:rPr>
        <w:t>доведена до сведения</w:t>
      </w:r>
      <w:r>
        <w:rPr>
          <w:rFonts w:ascii="Times New Roman" w:hAnsi="Times New Roman"/>
          <w:sz w:val="24"/>
        </w:rPr>
        <w:t xml:space="preserve"> </w:t>
      </w:r>
      <w:r>
        <w:rPr>
          <w:rFonts w:ascii="Times New Roman" w:hAnsi="Times New Roman"/>
          <w:sz w:val="24"/>
        </w:rPr>
        <w:t>П</w:t>
      </w:r>
      <w:r>
        <w:rPr>
          <w:rFonts w:ascii="Times New Roman" w:hAnsi="Times New Roman"/>
          <w:sz w:val="24"/>
        </w:rPr>
        <w:t>обедител</w:t>
      </w:r>
      <w:r>
        <w:rPr>
          <w:rFonts w:ascii="Times New Roman" w:hAnsi="Times New Roman"/>
          <w:sz w:val="24"/>
        </w:rPr>
        <w:t xml:space="preserve">ю </w:t>
      </w:r>
      <w:r>
        <w:rPr>
          <w:rFonts w:ascii="Times New Roman" w:hAnsi="Times New Roman"/>
          <w:sz w:val="24"/>
        </w:rPr>
        <w:t>по</w:t>
      </w:r>
      <w:r>
        <w:rPr>
          <w:rFonts w:ascii="Times New Roman" w:hAnsi="Times New Roman"/>
          <w:sz w:val="24"/>
        </w:rPr>
        <w:t xml:space="preserve"> номеру </w:t>
      </w:r>
      <w:r>
        <w:rPr>
          <w:rFonts w:ascii="Times New Roman" w:hAnsi="Times New Roman"/>
          <w:sz w:val="24"/>
        </w:rPr>
        <w:t>телефона,</w:t>
      </w:r>
      <w:r>
        <w:rPr>
          <w:rFonts w:ascii="Times New Roman" w:hAnsi="Times New Roman"/>
          <w:sz w:val="24"/>
        </w:rPr>
        <w:t xml:space="preserve"> который Победитель указал в Купоне</w:t>
      </w:r>
      <w:r>
        <w:rPr>
          <w:rFonts w:ascii="Times New Roman" w:hAnsi="Times New Roman"/>
          <w:sz w:val="24"/>
        </w:rPr>
        <w:t xml:space="preserve">. </w:t>
      </w:r>
      <w:bookmarkEnd w:id="8"/>
    </w:p>
    <w:p w14:paraId="53000000">
      <w:pPr>
        <w:widowControl w:val="1"/>
        <w:spacing w:after="0" w:line="360" w:lineRule="auto"/>
        <w:ind w:firstLine="540"/>
        <w:jc w:val="center"/>
        <w:rPr>
          <w:rFonts w:ascii="Times New Roman" w:hAnsi="Times New Roman"/>
          <w:sz w:val="24"/>
        </w:rPr>
      </w:pPr>
      <w:r>
        <w:rPr>
          <w:rFonts w:ascii="Times New Roman" w:hAnsi="Times New Roman"/>
          <w:sz w:val="24"/>
        </w:rPr>
        <w:t>5. ПОДВЕДЕНИЕ ИТОГОВ ВИКТОРИНЫ</w:t>
      </w:r>
    </w:p>
    <w:p w14:paraId="54000000">
      <w:pPr>
        <w:widowControl w:val="1"/>
        <w:spacing w:after="0" w:line="360" w:lineRule="auto"/>
        <w:ind w:firstLine="540"/>
        <w:jc w:val="both"/>
        <w:rPr>
          <w:rFonts w:ascii="Times New Roman" w:hAnsi="Times New Roman"/>
          <w:sz w:val="24"/>
        </w:rPr>
      </w:pPr>
      <w:r>
        <w:rPr>
          <w:rFonts w:ascii="Times New Roman" w:hAnsi="Times New Roman"/>
          <w:sz w:val="24"/>
        </w:rPr>
        <w:t xml:space="preserve">5.1. Победитель Викторины </w:t>
      </w:r>
      <w:r>
        <w:rPr>
          <w:rFonts w:ascii="Times New Roman" w:hAnsi="Times New Roman"/>
          <w:sz w:val="24"/>
        </w:rPr>
        <w:t xml:space="preserve">обязан обратиться за получением Подарка не позднее </w:t>
      </w:r>
      <w:r>
        <w:rPr>
          <w:rFonts w:ascii="Times New Roman" w:hAnsi="Times New Roman"/>
          <w:sz w:val="24"/>
        </w:rPr>
        <w:t>15</w:t>
      </w:r>
      <w:r>
        <w:rPr>
          <w:rFonts w:ascii="Times New Roman" w:hAnsi="Times New Roman"/>
          <w:sz w:val="24"/>
        </w:rPr>
        <w:t xml:space="preserve"> </w:t>
      </w:r>
      <w:r>
        <w:rPr>
          <w:rFonts w:ascii="Times New Roman" w:hAnsi="Times New Roman"/>
          <w:sz w:val="24"/>
        </w:rPr>
        <w:t>октября 2025 г</w:t>
      </w:r>
      <w:r>
        <w:rPr>
          <w:rFonts w:ascii="Times New Roman" w:hAnsi="Times New Roman"/>
          <w:sz w:val="24"/>
        </w:rPr>
        <w:t>.</w:t>
      </w:r>
      <w:r>
        <w:rPr>
          <w:rFonts w:ascii="Times New Roman" w:hAnsi="Times New Roman"/>
          <w:sz w:val="24"/>
        </w:rPr>
        <w:t xml:space="preserve"> со дня опубликования </w:t>
      </w:r>
      <w:r>
        <w:rPr>
          <w:rFonts w:ascii="Times New Roman" w:hAnsi="Times New Roman"/>
          <w:sz w:val="24"/>
        </w:rPr>
        <w:t>списка Победителей на Сайте. П</w:t>
      </w:r>
      <w:r>
        <w:rPr>
          <w:rFonts w:ascii="Times New Roman" w:hAnsi="Times New Roman"/>
          <w:sz w:val="24"/>
        </w:rPr>
        <w:t xml:space="preserve">ри обращении за получением подарка </w:t>
      </w:r>
      <w:r>
        <w:rPr>
          <w:rFonts w:ascii="Times New Roman" w:hAnsi="Times New Roman"/>
          <w:sz w:val="24"/>
        </w:rPr>
        <w:t xml:space="preserve">Победитель </w:t>
      </w:r>
      <w:r>
        <w:rPr>
          <w:rFonts w:ascii="Times New Roman" w:hAnsi="Times New Roman"/>
          <w:sz w:val="24"/>
        </w:rPr>
        <w:t>обязан предъявить</w:t>
      </w:r>
      <w:r>
        <w:rPr>
          <w:rFonts w:ascii="Times New Roman" w:hAnsi="Times New Roman"/>
          <w:sz w:val="24"/>
        </w:rPr>
        <w:t xml:space="preserve"> Организатору</w:t>
      </w:r>
      <w:r>
        <w:rPr>
          <w:rFonts w:ascii="Times New Roman" w:hAnsi="Times New Roman"/>
          <w:sz w:val="24"/>
        </w:rPr>
        <w:t xml:space="preserve"> документ, удостоверяющий личность</w:t>
      </w:r>
      <w:r>
        <w:rPr>
          <w:rFonts w:ascii="Times New Roman" w:hAnsi="Times New Roman"/>
          <w:sz w:val="24"/>
        </w:rPr>
        <w:t xml:space="preserve"> и отрывную часть Купона</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В тот же срок (не позднее </w:t>
      </w:r>
      <w:r>
        <w:rPr>
          <w:rFonts w:ascii="Times New Roman" w:hAnsi="Times New Roman"/>
          <w:sz w:val="24"/>
        </w:rPr>
        <w:t>15 октября 2025 г.</w:t>
      </w:r>
      <w:r>
        <w:rPr>
          <w:rFonts w:ascii="Times New Roman" w:hAnsi="Times New Roman"/>
          <w:sz w:val="24"/>
        </w:rPr>
        <w:t xml:space="preserve"> со дня опубликования списка Победителей на </w:t>
      </w:r>
      <w:r>
        <w:rPr>
          <w:rFonts w:ascii="Times New Roman" w:hAnsi="Times New Roman"/>
          <w:sz w:val="24"/>
        </w:rPr>
        <w:t>Сайте</w:t>
      </w:r>
      <w:r>
        <w:rPr>
          <w:rFonts w:ascii="Times New Roman" w:hAnsi="Times New Roman"/>
          <w:sz w:val="24"/>
        </w:rPr>
        <w:t>)</w:t>
      </w:r>
      <w:r>
        <w:rPr>
          <w:rFonts w:ascii="Times New Roman" w:hAnsi="Times New Roman"/>
          <w:sz w:val="24"/>
        </w:rPr>
        <w:t xml:space="preserve"> Победитель обязан передать </w:t>
      </w:r>
      <w:r>
        <w:rPr>
          <w:rFonts w:ascii="Times New Roman" w:hAnsi="Times New Roman"/>
          <w:sz w:val="24"/>
        </w:rPr>
        <w:t xml:space="preserve">Организатору копию </w:t>
      </w:r>
      <w:r>
        <w:rPr>
          <w:rFonts w:ascii="Times New Roman" w:hAnsi="Times New Roman"/>
          <w:sz w:val="24"/>
        </w:rPr>
        <w:t>документ</w:t>
      </w:r>
      <w:r>
        <w:rPr>
          <w:rFonts w:ascii="Times New Roman" w:hAnsi="Times New Roman"/>
          <w:sz w:val="24"/>
        </w:rPr>
        <w:t>а</w:t>
      </w:r>
      <w:r>
        <w:rPr>
          <w:rFonts w:ascii="Times New Roman" w:hAnsi="Times New Roman"/>
          <w:sz w:val="24"/>
        </w:rPr>
        <w:t>, удостоверяющ</w:t>
      </w:r>
      <w:r>
        <w:rPr>
          <w:rFonts w:ascii="Times New Roman" w:hAnsi="Times New Roman"/>
          <w:sz w:val="24"/>
        </w:rPr>
        <w:t>его</w:t>
      </w:r>
      <w:r>
        <w:rPr>
          <w:rFonts w:ascii="Times New Roman" w:hAnsi="Times New Roman"/>
          <w:sz w:val="24"/>
        </w:rPr>
        <w:t xml:space="preserve"> личность</w:t>
      </w:r>
      <w:r>
        <w:rPr>
          <w:rFonts w:ascii="Times New Roman" w:hAnsi="Times New Roman"/>
          <w:sz w:val="24"/>
        </w:rPr>
        <w:t xml:space="preserve"> и отрывную часть Купона. </w:t>
      </w:r>
      <w:r>
        <w:rPr>
          <w:rFonts w:ascii="Times New Roman" w:hAnsi="Times New Roman"/>
          <w:sz w:val="24"/>
        </w:rPr>
        <w:t xml:space="preserve"> При отказе предъявить </w:t>
      </w:r>
      <w:r>
        <w:rPr>
          <w:rFonts w:ascii="Times New Roman" w:hAnsi="Times New Roman"/>
          <w:sz w:val="24"/>
        </w:rPr>
        <w:t xml:space="preserve">документ, удостоверяющий личность, </w:t>
      </w:r>
      <w:r>
        <w:rPr>
          <w:rFonts w:ascii="Times New Roman" w:hAnsi="Times New Roman"/>
          <w:sz w:val="24"/>
        </w:rPr>
        <w:t>передать его копию или передать</w:t>
      </w:r>
      <w:r>
        <w:rPr>
          <w:rFonts w:ascii="Times New Roman" w:hAnsi="Times New Roman"/>
          <w:sz w:val="24"/>
        </w:rPr>
        <w:t xml:space="preserve"> отрывную часть Купона - П</w:t>
      </w:r>
      <w:r>
        <w:rPr>
          <w:rFonts w:ascii="Times New Roman" w:hAnsi="Times New Roman"/>
          <w:sz w:val="24"/>
        </w:rPr>
        <w:t>одарок не выдается.</w:t>
      </w:r>
      <w:r>
        <w:rPr>
          <w:rFonts w:ascii="Times New Roman" w:hAnsi="Times New Roman"/>
          <w:sz w:val="24"/>
        </w:rPr>
        <w:t xml:space="preserve"> </w:t>
      </w:r>
    </w:p>
    <w:p w14:paraId="55000000">
      <w:pPr>
        <w:widowControl w:val="1"/>
        <w:spacing w:after="0" w:line="360" w:lineRule="auto"/>
        <w:ind w:firstLine="540"/>
        <w:jc w:val="both"/>
        <w:rPr>
          <w:rFonts w:ascii="Times New Roman" w:hAnsi="Times New Roman"/>
          <w:sz w:val="24"/>
        </w:rPr>
      </w:pPr>
      <w:r>
        <w:rPr>
          <w:rFonts w:ascii="Times New Roman" w:hAnsi="Times New Roman"/>
          <w:sz w:val="24"/>
        </w:rPr>
        <w:t xml:space="preserve">5.2. </w:t>
      </w:r>
      <w:r>
        <w:rPr>
          <w:rFonts w:ascii="Times New Roman" w:hAnsi="Times New Roman"/>
          <w:sz w:val="24"/>
        </w:rPr>
        <w:t xml:space="preserve">Победитель Викторины утрачивает право на получение </w:t>
      </w:r>
      <w:r>
        <w:rPr>
          <w:rFonts w:ascii="Times New Roman" w:hAnsi="Times New Roman"/>
          <w:sz w:val="24"/>
        </w:rPr>
        <w:t>П</w:t>
      </w:r>
      <w:r>
        <w:rPr>
          <w:rFonts w:ascii="Times New Roman" w:hAnsi="Times New Roman"/>
          <w:sz w:val="24"/>
        </w:rPr>
        <w:t>одарка, если</w:t>
      </w:r>
      <w:r>
        <w:rPr>
          <w:rFonts w:ascii="Times New Roman" w:hAnsi="Times New Roman"/>
          <w:sz w:val="24"/>
        </w:rPr>
        <w:t xml:space="preserve"> выяснится, </w:t>
      </w:r>
      <w:r>
        <w:rPr>
          <w:rFonts w:ascii="Times New Roman" w:hAnsi="Times New Roman"/>
          <w:sz w:val="24"/>
        </w:rPr>
        <w:t xml:space="preserve">что </w:t>
      </w:r>
      <w:r>
        <w:rPr>
          <w:rFonts w:ascii="Times New Roman" w:hAnsi="Times New Roman"/>
          <w:sz w:val="24"/>
        </w:rPr>
        <w:t>в</w:t>
      </w:r>
      <w:r>
        <w:rPr>
          <w:rFonts w:ascii="Times New Roman" w:hAnsi="Times New Roman"/>
          <w:sz w:val="24"/>
        </w:rPr>
        <w:t xml:space="preserve"> Купоне он некорректно указал своей номер телефона</w:t>
      </w:r>
      <w:r>
        <w:rPr>
          <w:rFonts w:ascii="Times New Roman" w:hAnsi="Times New Roman"/>
          <w:sz w:val="24"/>
        </w:rPr>
        <w:t xml:space="preserve">, </w:t>
      </w:r>
      <w:r>
        <w:rPr>
          <w:rFonts w:ascii="Times New Roman" w:hAnsi="Times New Roman"/>
          <w:sz w:val="24"/>
        </w:rPr>
        <w:t xml:space="preserve">отказался предоставить </w:t>
      </w:r>
      <w:r>
        <w:rPr>
          <w:rFonts w:ascii="Times New Roman" w:hAnsi="Times New Roman"/>
          <w:sz w:val="24"/>
        </w:rPr>
        <w:t xml:space="preserve">копию </w:t>
      </w:r>
      <w:r>
        <w:rPr>
          <w:rFonts w:ascii="Times New Roman" w:hAnsi="Times New Roman"/>
          <w:sz w:val="24"/>
        </w:rPr>
        <w:t>документ</w:t>
      </w:r>
      <w:r>
        <w:rPr>
          <w:rFonts w:ascii="Times New Roman" w:hAnsi="Times New Roman"/>
          <w:sz w:val="24"/>
        </w:rPr>
        <w:t>а</w:t>
      </w:r>
      <w:r>
        <w:rPr>
          <w:rFonts w:ascii="Times New Roman" w:hAnsi="Times New Roman"/>
          <w:sz w:val="24"/>
        </w:rPr>
        <w:t>, удостоверяющ</w:t>
      </w:r>
      <w:r>
        <w:rPr>
          <w:rFonts w:ascii="Times New Roman" w:hAnsi="Times New Roman"/>
          <w:sz w:val="24"/>
        </w:rPr>
        <w:t>его</w:t>
      </w:r>
      <w:r>
        <w:rPr>
          <w:rFonts w:ascii="Times New Roman" w:hAnsi="Times New Roman"/>
          <w:sz w:val="24"/>
        </w:rPr>
        <w:t xml:space="preserve"> </w:t>
      </w:r>
      <w:r>
        <w:rPr>
          <w:rFonts w:ascii="Times New Roman" w:hAnsi="Times New Roman"/>
          <w:sz w:val="24"/>
        </w:rPr>
        <w:t>личность</w:t>
      </w:r>
      <w:r>
        <w:rPr>
          <w:rFonts w:ascii="Times New Roman" w:hAnsi="Times New Roman"/>
          <w:sz w:val="24"/>
        </w:rPr>
        <w:t>, предоставил</w:t>
      </w:r>
      <w:r>
        <w:rPr>
          <w:rFonts w:ascii="Times New Roman" w:hAnsi="Times New Roman"/>
          <w:sz w:val="24"/>
        </w:rPr>
        <w:t xml:space="preserve"> ее несвоевременно, </w:t>
      </w:r>
      <w:r>
        <w:rPr>
          <w:rFonts w:ascii="Times New Roman" w:hAnsi="Times New Roman"/>
          <w:sz w:val="24"/>
        </w:rPr>
        <w:t xml:space="preserve">не предоставил </w:t>
      </w:r>
      <w:r>
        <w:rPr>
          <w:rFonts w:ascii="Times New Roman" w:hAnsi="Times New Roman"/>
          <w:sz w:val="24"/>
        </w:rPr>
        <w:t xml:space="preserve">или </w:t>
      </w:r>
      <w:r>
        <w:rPr>
          <w:rFonts w:ascii="Times New Roman" w:hAnsi="Times New Roman"/>
          <w:sz w:val="24"/>
        </w:rPr>
        <w:t>отозвал согласие на обработку персональных данных</w:t>
      </w:r>
      <w:r>
        <w:rPr>
          <w:rFonts w:ascii="Times New Roman" w:hAnsi="Times New Roman"/>
          <w:sz w:val="24"/>
        </w:rPr>
        <w:t>, отказался от подписания договора дарения</w:t>
      </w:r>
      <w:r>
        <w:rPr>
          <w:rFonts w:ascii="Times New Roman" w:hAnsi="Times New Roman"/>
          <w:sz w:val="24"/>
        </w:rPr>
        <w:t xml:space="preserve"> или каким-либо образом нарушил настоящее Положение.</w:t>
      </w:r>
      <w:r>
        <w:rPr>
          <w:rFonts w:ascii="Times New Roman" w:hAnsi="Times New Roman"/>
          <w:sz w:val="24"/>
        </w:rPr>
        <w:t xml:space="preserve"> </w:t>
      </w:r>
    </w:p>
    <w:p w14:paraId="56000000">
      <w:pPr>
        <w:widowControl w:val="1"/>
        <w:spacing w:after="0" w:line="360" w:lineRule="auto"/>
        <w:ind w:firstLine="540"/>
        <w:jc w:val="both"/>
        <w:rPr>
          <w:rFonts w:ascii="Times New Roman" w:hAnsi="Times New Roman"/>
          <w:sz w:val="24"/>
        </w:rPr>
      </w:pPr>
      <w:r>
        <w:rPr>
          <w:rFonts w:ascii="Times New Roman" w:hAnsi="Times New Roman"/>
          <w:sz w:val="24"/>
        </w:rPr>
        <w:t>Победитель для оформления договора дарения когда он необходим и в связи с предоставлением копии документа</w:t>
      </w:r>
      <w:r>
        <w:rPr>
          <w:rFonts w:ascii="Times New Roman" w:hAnsi="Times New Roman"/>
          <w:sz w:val="24"/>
        </w:rPr>
        <w:t>,</w:t>
      </w:r>
      <w:r>
        <w:rPr>
          <w:rFonts w:ascii="Times New Roman" w:hAnsi="Times New Roman"/>
          <w:sz w:val="24"/>
        </w:rPr>
        <w:t xml:space="preserve"> удостоверяющего личность предоставляет Организатору</w:t>
      </w:r>
      <w:r>
        <w:rPr>
          <w:rFonts w:ascii="Times New Roman" w:hAnsi="Times New Roman"/>
          <w:sz w:val="24"/>
        </w:rPr>
        <w:t xml:space="preserve"> как Оператору персональных данных</w:t>
      </w:r>
      <w:r>
        <w:rPr>
          <w:rFonts w:ascii="Times New Roman" w:hAnsi="Times New Roman"/>
          <w:sz w:val="24"/>
        </w:rPr>
        <w:t xml:space="preserve"> </w:t>
      </w:r>
      <w:r>
        <w:rPr>
          <w:rFonts w:ascii="Times New Roman" w:hAnsi="Times New Roman"/>
          <w:sz w:val="24"/>
        </w:rPr>
        <w:t xml:space="preserve">согласие на </w:t>
      </w:r>
      <w:r>
        <w:rPr>
          <w:rFonts w:ascii="Times New Roman" w:hAnsi="Times New Roman"/>
          <w:sz w:val="24"/>
        </w:rPr>
        <w:t xml:space="preserve">обработку </w:t>
      </w:r>
      <w:r>
        <w:rPr>
          <w:rFonts w:ascii="Times New Roman" w:hAnsi="Times New Roman"/>
          <w:sz w:val="24"/>
        </w:rPr>
        <w:t xml:space="preserve">следующих </w:t>
      </w:r>
      <w:r>
        <w:rPr>
          <w:rFonts w:ascii="Times New Roman" w:hAnsi="Times New Roman"/>
          <w:sz w:val="24"/>
        </w:rPr>
        <w:t>своих</w:t>
      </w:r>
      <w:r>
        <w:rPr>
          <w:rFonts w:ascii="Times New Roman" w:hAnsi="Times New Roman"/>
          <w:sz w:val="24"/>
        </w:rPr>
        <w:t xml:space="preserve"> персональных данных</w:t>
      </w:r>
      <w:r>
        <w:rPr>
          <w:rFonts w:ascii="Times New Roman" w:hAnsi="Times New Roman"/>
          <w:sz w:val="24"/>
        </w:rPr>
        <w:t xml:space="preserve">, </w:t>
      </w:r>
      <w:r>
        <w:rPr>
          <w:rFonts w:ascii="Times New Roman" w:hAnsi="Times New Roman"/>
          <w:sz w:val="24"/>
        </w:rPr>
        <w:t xml:space="preserve">не менее </w:t>
      </w:r>
      <w:r>
        <w:rPr>
          <w:rFonts w:ascii="Times New Roman" w:hAnsi="Times New Roman"/>
          <w:sz w:val="24"/>
        </w:rPr>
        <w:t xml:space="preserve">указанных далее, </w:t>
      </w:r>
      <w:r>
        <w:rPr>
          <w:rFonts w:ascii="Times New Roman" w:hAnsi="Times New Roman"/>
          <w:sz w:val="24"/>
        </w:rPr>
        <w:t>но не ограничиваясь</w:t>
      </w:r>
      <w:r>
        <w:rPr>
          <w:rFonts w:ascii="Times New Roman" w:hAnsi="Times New Roman"/>
          <w:sz w:val="24"/>
        </w:rPr>
        <w:t xml:space="preserve">: фамилии, имени, отчества, номера телефона, паспортных данных и изображения (фото), в целях участия в </w:t>
      </w:r>
      <w:r>
        <w:rPr>
          <w:rFonts w:ascii="Times New Roman" w:hAnsi="Times New Roman"/>
          <w:sz w:val="24"/>
        </w:rPr>
        <w:t xml:space="preserve">Викторине. </w:t>
      </w:r>
      <w:r>
        <w:rPr>
          <w:rFonts w:ascii="Times New Roman" w:hAnsi="Times New Roman"/>
          <w:sz w:val="24"/>
        </w:rPr>
        <w:t xml:space="preserve"> Согласие дается на совершение </w:t>
      </w:r>
      <w:r>
        <w:rPr>
          <w:rFonts w:ascii="Times New Roman" w:hAnsi="Times New Roman"/>
          <w:sz w:val="24"/>
        </w:rPr>
        <w:t>Оператором следующих</w:t>
      </w:r>
      <w:r>
        <w:rPr>
          <w:rFonts w:ascii="Times New Roman" w:hAnsi="Times New Roman"/>
          <w:sz w:val="24"/>
        </w:rPr>
        <w:t xml:space="preserve"> действий с ПД: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Согласие действует до его отзыва субъектом </w:t>
      </w:r>
      <w:r>
        <w:rPr>
          <w:rFonts w:ascii="Times New Roman" w:hAnsi="Times New Roman"/>
          <w:sz w:val="24"/>
        </w:rPr>
        <w:t>персональных данных</w:t>
      </w:r>
      <w:r>
        <w:rPr>
          <w:rFonts w:ascii="Times New Roman" w:hAnsi="Times New Roman"/>
          <w:sz w:val="24"/>
        </w:rPr>
        <w:t xml:space="preserve">. Согласие может быть отозвано путем направления письменного отзыва по адресу </w:t>
      </w:r>
      <w:r>
        <w:rPr>
          <w:rFonts w:ascii="Times New Roman" w:hAnsi="Times New Roman"/>
          <w:sz w:val="24"/>
        </w:rPr>
        <w:t>Организатора (Оператора).</w:t>
      </w:r>
    </w:p>
    <w:p w14:paraId="57000000">
      <w:pPr>
        <w:widowControl w:val="1"/>
        <w:spacing w:after="0" w:line="360" w:lineRule="auto"/>
        <w:ind w:firstLine="540"/>
        <w:jc w:val="both"/>
        <w:rPr>
          <w:rFonts w:ascii="Times New Roman" w:hAnsi="Times New Roman"/>
          <w:sz w:val="24"/>
        </w:rPr>
      </w:pPr>
      <w:r>
        <w:rPr>
          <w:rFonts w:ascii="Times New Roman" w:hAnsi="Times New Roman"/>
          <w:sz w:val="24"/>
        </w:rPr>
        <w:t xml:space="preserve">5.3. </w:t>
      </w:r>
      <w:r>
        <w:rPr>
          <w:rFonts w:ascii="Times New Roman" w:hAnsi="Times New Roman"/>
          <w:sz w:val="24"/>
        </w:rPr>
        <w:t>Замена подарка денежным эквивалентом не производится.</w:t>
      </w:r>
    </w:p>
    <w:p w14:paraId="58000000">
      <w:pPr>
        <w:widowControl w:val="1"/>
        <w:spacing w:after="0" w:line="360" w:lineRule="auto"/>
        <w:ind w:firstLine="540"/>
        <w:jc w:val="both"/>
        <w:rPr>
          <w:rFonts w:ascii="Times New Roman" w:hAnsi="Times New Roman"/>
          <w:sz w:val="24"/>
        </w:rPr>
      </w:pPr>
      <w:r>
        <w:rPr>
          <w:rFonts w:ascii="Times New Roman" w:hAnsi="Times New Roman"/>
          <w:sz w:val="24"/>
        </w:rPr>
        <w:t>5.</w:t>
      </w:r>
      <w:r>
        <w:rPr>
          <w:rFonts w:ascii="Times New Roman" w:hAnsi="Times New Roman"/>
          <w:sz w:val="24"/>
        </w:rPr>
        <w:t>4</w:t>
      </w:r>
      <w:r>
        <w:rPr>
          <w:rFonts w:ascii="Times New Roman" w:hAnsi="Times New Roman"/>
          <w:sz w:val="24"/>
        </w:rPr>
        <w:t xml:space="preserve">. Претензии относительно качества </w:t>
      </w:r>
      <w:r>
        <w:rPr>
          <w:rFonts w:ascii="Times New Roman" w:hAnsi="Times New Roman"/>
          <w:sz w:val="24"/>
        </w:rPr>
        <w:t>П</w:t>
      </w:r>
      <w:r>
        <w:rPr>
          <w:rFonts w:ascii="Times New Roman" w:hAnsi="Times New Roman"/>
          <w:sz w:val="24"/>
        </w:rPr>
        <w:t xml:space="preserve">одарков должны предъявляться непосредственно их производителям. Организатор не осуществляет гарантийный ремонт </w:t>
      </w:r>
      <w:r>
        <w:rPr>
          <w:rFonts w:ascii="Times New Roman" w:hAnsi="Times New Roman"/>
          <w:sz w:val="24"/>
        </w:rPr>
        <w:t>П</w:t>
      </w:r>
      <w:r>
        <w:rPr>
          <w:rFonts w:ascii="Times New Roman" w:hAnsi="Times New Roman"/>
          <w:sz w:val="24"/>
        </w:rPr>
        <w:t xml:space="preserve">одарков. При наступлении гарантийного случая </w:t>
      </w:r>
      <w:r>
        <w:rPr>
          <w:rFonts w:ascii="Times New Roman" w:hAnsi="Times New Roman"/>
          <w:sz w:val="24"/>
        </w:rPr>
        <w:t>Победитель</w:t>
      </w:r>
      <w:r>
        <w:rPr>
          <w:rFonts w:ascii="Times New Roman" w:hAnsi="Times New Roman"/>
          <w:sz w:val="24"/>
        </w:rPr>
        <w:t xml:space="preserve"> Викторины может выбрать ближайший сервисный центр к месту своего проживания. Целостность и функциональная пригодность </w:t>
      </w:r>
      <w:r>
        <w:rPr>
          <w:rFonts w:ascii="Times New Roman" w:hAnsi="Times New Roman"/>
          <w:sz w:val="24"/>
        </w:rPr>
        <w:t>П</w:t>
      </w:r>
      <w:r>
        <w:rPr>
          <w:rFonts w:ascii="Times New Roman" w:hAnsi="Times New Roman"/>
          <w:sz w:val="24"/>
        </w:rPr>
        <w:t xml:space="preserve">одарков должна проверяться участниками Викторины непосредственно при </w:t>
      </w:r>
      <w:r>
        <w:rPr>
          <w:rFonts w:ascii="Times New Roman" w:hAnsi="Times New Roman"/>
          <w:sz w:val="24"/>
        </w:rPr>
        <w:t xml:space="preserve">его </w:t>
      </w:r>
      <w:r>
        <w:rPr>
          <w:rFonts w:ascii="Times New Roman" w:hAnsi="Times New Roman"/>
          <w:sz w:val="24"/>
        </w:rPr>
        <w:t>получении. Организатор н</w:t>
      </w:r>
      <w:r>
        <w:rPr>
          <w:rFonts w:ascii="Times New Roman" w:hAnsi="Times New Roman"/>
          <w:sz w:val="24"/>
        </w:rPr>
        <w:t>e</w:t>
      </w:r>
      <w:r>
        <w:rPr>
          <w:rFonts w:ascii="Times New Roman" w:hAnsi="Times New Roman"/>
          <w:sz w:val="24"/>
        </w:rPr>
        <w:t xml:space="preserve"> несет ответственности за любые повреждения </w:t>
      </w:r>
      <w:r>
        <w:rPr>
          <w:rFonts w:ascii="Times New Roman" w:hAnsi="Times New Roman"/>
          <w:sz w:val="24"/>
        </w:rPr>
        <w:t>П</w:t>
      </w:r>
      <w:r>
        <w:rPr>
          <w:rFonts w:ascii="Times New Roman" w:hAnsi="Times New Roman"/>
          <w:sz w:val="24"/>
        </w:rPr>
        <w:t xml:space="preserve">одарка, возникшие после передачи </w:t>
      </w:r>
      <w:r>
        <w:rPr>
          <w:rFonts w:ascii="Times New Roman" w:hAnsi="Times New Roman"/>
          <w:sz w:val="24"/>
        </w:rPr>
        <w:t>П</w:t>
      </w:r>
      <w:r>
        <w:rPr>
          <w:rFonts w:ascii="Times New Roman" w:hAnsi="Times New Roman"/>
          <w:sz w:val="24"/>
        </w:rPr>
        <w:t xml:space="preserve">одарка </w:t>
      </w:r>
      <w:r>
        <w:rPr>
          <w:rFonts w:ascii="Times New Roman" w:hAnsi="Times New Roman"/>
          <w:sz w:val="24"/>
        </w:rPr>
        <w:t>П</w:t>
      </w:r>
      <w:r>
        <w:rPr>
          <w:rFonts w:ascii="Times New Roman" w:hAnsi="Times New Roman"/>
          <w:sz w:val="24"/>
        </w:rPr>
        <w:t>обедителю Викторины.</w:t>
      </w:r>
    </w:p>
    <w:p w14:paraId="59000000">
      <w:pPr>
        <w:widowControl w:val="1"/>
        <w:spacing w:after="0" w:line="360" w:lineRule="auto"/>
        <w:ind w:firstLine="540"/>
        <w:jc w:val="both"/>
        <w:rPr>
          <w:rFonts w:ascii="Times New Roman" w:hAnsi="Times New Roman"/>
          <w:sz w:val="24"/>
        </w:rPr>
      </w:pPr>
      <w:r>
        <w:rPr>
          <w:rFonts w:ascii="Times New Roman" w:hAnsi="Times New Roman"/>
          <w:sz w:val="24"/>
        </w:rPr>
        <w:t>5.</w:t>
      </w:r>
      <w:r>
        <w:rPr>
          <w:rFonts w:ascii="Times New Roman" w:hAnsi="Times New Roman"/>
          <w:sz w:val="24"/>
        </w:rPr>
        <w:t>5</w:t>
      </w:r>
      <w:r>
        <w:rPr>
          <w:rFonts w:ascii="Times New Roman" w:hAnsi="Times New Roman"/>
          <w:sz w:val="24"/>
        </w:rPr>
        <w:t xml:space="preserve">. После получения </w:t>
      </w:r>
      <w:r>
        <w:rPr>
          <w:rFonts w:ascii="Times New Roman" w:hAnsi="Times New Roman"/>
          <w:sz w:val="24"/>
        </w:rPr>
        <w:t>П</w:t>
      </w:r>
      <w:r>
        <w:rPr>
          <w:rFonts w:ascii="Times New Roman" w:hAnsi="Times New Roman"/>
          <w:sz w:val="24"/>
        </w:rPr>
        <w:t xml:space="preserve">одарка </w:t>
      </w:r>
      <w:r>
        <w:rPr>
          <w:rFonts w:ascii="Times New Roman" w:hAnsi="Times New Roman"/>
          <w:sz w:val="24"/>
        </w:rPr>
        <w:t>П</w:t>
      </w:r>
      <w:r>
        <w:rPr>
          <w:rFonts w:ascii="Times New Roman" w:hAnsi="Times New Roman"/>
          <w:sz w:val="24"/>
        </w:rPr>
        <w:t>обедитель Викторины</w:t>
      </w:r>
      <w:r>
        <w:rPr>
          <w:rFonts w:ascii="Times New Roman" w:hAnsi="Times New Roman"/>
          <w:sz w:val="24"/>
        </w:rPr>
        <w:t xml:space="preserve"> участвует в фотосессии. Победитель Викторины дает свое согласие на участие в мероприятиях, освящающих проведение Викторины, а также разрешение на использование в указанных целях фото-, видео- и текстового материала, в том числе с изображением/участием </w:t>
      </w:r>
      <w:r>
        <w:rPr>
          <w:rFonts w:ascii="Times New Roman" w:hAnsi="Times New Roman"/>
          <w:sz w:val="24"/>
        </w:rPr>
        <w:t>П</w:t>
      </w:r>
      <w:r>
        <w:rPr>
          <w:rFonts w:ascii="Times New Roman" w:hAnsi="Times New Roman"/>
          <w:sz w:val="24"/>
        </w:rPr>
        <w:t>обедителя Викторины без каких-либо дополнительных разрешений и без выплаты какого-либо вознаграждения за такое использование.</w:t>
      </w:r>
      <w:r>
        <w:rPr>
          <w:rFonts w:ascii="Times New Roman" w:hAnsi="Times New Roman"/>
          <w:sz w:val="24"/>
        </w:rPr>
        <w:t xml:space="preserve"> </w:t>
      </w:r>
    </w:p>
    <w:p w14:paraId="5A000000">
      <w:pPr>
        <w:widowControl w:val="1"/>
        <w:spacing w:after="0" w:line="360" w:lineRule="auto"/>
        <w:ind w:firstLine="540"/>
        <w:jc w:val="both"/>
        <w:rPr>
          <w:rFonts w:ascii="Times New Roman" w:hAnsi="Times New Roman"/>
          <w:color w:val="FF0000"/>
          <w:sz w:val="24"/>
        </w:rPr>
      </w:pPr>
      <w:r>
        <w:rPr>
          <w:rFonts w:ascii="Times New Roman" w:hAnsi="Times New Roman"/>
          <w:sz w:val="24"/>
        </w:rPr>
        <w:t xml:space="preserve">5.6. </w:t>
      </w:r>
      <w:r>
        <w:rPr>
          <w:rFonts w:ascii="Times New Roman" w:hAnsi="Times New Roman"/>
          <w:sz w:val="24"/>
        </w:rPr>
        <w:t>Н</w:t>
      </w:r>
      <w:r>
        <w:rPr>
          <w:rFonts w:ascii="Times New Roman" w:hAnsi="Times New Roman"/>
          <w:sz w:val="24"/>
        </w:rPr>
        <w:t>аграждени</w:t>
      </w:r>
      <w:r>
        <w:rPr>
          <w:rFonts w:ascii="Times New Roman" w:hAnsi="Times New Roman"/>
          <w:sz w:val="24"/>
        </w:rPr>
        <w:t>е</w:t>
      </w:r>
      <w:r>
        <w:rPr>
          <w:rFonts w:ascii="Times New Roman" w:hAnsi="Times New Roman"/>
          <w:sz w:val="24"/>
        </w:rPr>
        <w:t xml:space="preserve"> </w:t>
      </w:r>
      <w:r>
        <w:rPr>
          <w:rFonts w:ascii="Times New Roman" w:hAnsi="Times New Roman"/>
          <w:sz w:val="24"/>
        </w:rPr>
        <w:t>П</w:t>
      </w:r>
      <w:r>
        <w:rPr>
          <w:rFonts w:ascii="Times New Roman" w:hAnsi="Times New Roman"/>
          <w:sz w:val="24"/>
        </w:rPr>
        <w:t>обедителей Викторины проводится по результатам Викторины</w:t>
      </w:r>
      <w:r>
        <w:rPr>
          <w:rFonts w:ascii="Times New Roman" w:hAnsi="Times New Roman"/>
          <w:sz w:val="24"/>
        </w:rPr>
        <w:t xml:space="preserve"> </w:t>
      </w:r>
      <w:r>
        <w:rPr>
          <w:rFonts w:ascii="Times New Roman" w:hAnsi="Times New Roman"/>
          <w:sz w:val="24"/>
        </w:rPr>
        <w:t>в сроки,</w:t>
      </w:r>
      <w:r>
        <w:rPr>
          <w:rFonts w:ascii="Times New Roman" w:hAnsi="Times New Roman"/>
          <w:sz w:val="24"/>
        </w:rPr>
        <w:t xml:space="preserve"> предусмотренные п. 3.2.5 настоящего Положения</w:t>
      </w:r>
      <w:r>
        <w:rPr>
          <w:rFonts w:ascii="Times New Roman" w:hAnsi="Times New Roman"/>
          <w:b w:val="1"/>
          <w:sz w:val="24"/>
        </w:rPr>
        <w:t>.</w:t>
      </w:r>
      <w:r>
        <w:rPr>
          <w:rFonts w:ascii="Times New Roman" w:hAnsi="Times New Roman"/>
          <w:sz w:val="24"/>
        </w:rPr>
        <w:t xml:space="preserve"> </w:t>
      </w:r>
    </w:p>
    <w:p w14:paraId="5B000000">
      <w:pPr>
        <w:widowControl w:val="1"/>
        <w:spacing w:after="0" w:line="360" w:lineRule="auto"/>
        <w:ind w:firstLine="540"/>
        <w:jc w:val="both"/>
        <w:rPr>
          <w:rFonts w:ascii="Times New Roman" w:hAnsi="Times New Roman"/>
          <w:sz w:val="24"/>
        </w:rPr>
      </w:pPr>
      <w:r>
        <w:rPr>
          <w:rFonts w:ascii="Times New Roman" w:hAnsi="Times New Roman"/>
          <w:sz w:val="24"/>
        </w:rPr>
        <w:t xml:space="preserve">5.7. Организатор Викторины по своему усмотрению в одностороннем порядке может изменить </w:t>
      </w:r>
      <w:r>
        <w:rPr>
          <w:rFonts w:ascii="Times New Roman" w:hAnsi="Times New Roman"/>
          <w:sz w:val="24"/>
        </w:rPr>
        <w:t xml:space="preserve">срок вручения </w:t>
      </w:r>
      <w:r>
        <w:rPr>
          <w:rFonts w:ascii="Times New Roman" w:hAnsi="Times New Roman"/>
          <w:sz w:val="24"/>
        </w:rPr>
        <w:t>П</w:t>
      </w:r>
      <w:r>
        <w:rPr>
          <w:rFonts w:ascii="Times New Roman" w:hAnsi="Times New Roman"/>
          <w:sz w:val="24"/>
        </w:rPr>
        <w:t>одарков</w:t>
      </w:r>
      <w:r>
        <w:rPr>
          <w:rFonts w:ascii="Times New Roman" w:hAnsi="Times New Roman"/>
          <w:sz w:val="24"/>
        </w:rPr>
        <w:t>, опубликовав соответствующую информацию на Сайте Викторины.</w:t>
      </w:r>
    </w:p>
    <w:p w14:paraId="5C000000">
      <w:pPr>
        <w:widowControl w:val="1"/>
        <w:spacing w:after="0" w:line="360" w:lineRule="auto"/>
        <w:ind w:firstLine="540"/>
        <w:jc w:val="both"/>
        <w:rPr>
          <w:rFonts w:ascii="Times New Roman" w:hAnsi="Times New Roman"/>
          <w:sz w:val="24"/>
        </w:rPr>
      </w:pPr>
      <w:r>
        <w:rPr>
          <w:rFonts w:ascii="Times New Roman" w:hAnsi="Times New Roman"/>
          <w:sz w:val="24"/>
        </w:rPr>
        <w:t>5.</w:t>
      </w:r>
      <w:r>
        <w:rPr>
          <w:rFonts w:ascii="Times New Roman" w:hAnsi="Times New Roman"/>
          <w:sz w:val="24"/>
        </w:rPr>
        <w:t>8</w:t>
      </w:r>
      <w:r>
        <w:rPr>
          <w:rFonts w:ascii="Times New Roman" w:hAnsi="Times New Roman"/>
          <w:sz w:val="24"/>
        </w:rPr>
        <w:t xml:space="preserve">. Если </w:t>
      </w:r>
      <w:r>
        <w:rPr>
          <w:rFonts w:ascii="Times New Roman" w:hAnsi="Times New Roman"/>
          <w:sz w:val="24"/>
        </w:rPr>
        <w:t>По</w:t>
      </w:r>
      <w:r>
        <w:rPr>
          <w:rFonts w:ascii="Times New Roman" w:hAnsi="Times New Roman"/>
          <w:sz w:val="24"/>
        </w:rPr>
        <w:t xml:space="preserve">бедитель Викторины не обратился за получением подарка </w:t>
      </w:r>
      <w:r>
        <w:rPr>
          <w:rFonts w:ascii="Times New Roman" w:hAnsi="Times New Roman"/>
          <w:b w:val="1"/>
          <w:sz w:val="24"/>
        </w:rPr>
        <w:t xml:space="preserve">до </w:t>
      </w:r>
      <w:r>
        <w:rPr>
          <w:rFonts w:ascii="Times New Roman" w:hAnsi="Times New Roman"/>
          <w:b w:val="1"/>
          <w:sz w:val="24"/>
        </w:rPr>
        <w:t>15</w:t>
      </w:r>
      <w:r>
        <w:rPr>
          <w:rFonts w:ascii="Times New Roman" w:hAnsi="Times New Roman"/>
          <w:b w:val="1"/>
          <w:sz w:val="24"/>
        </w:rPr>
        <w:t xml:space="preserve"> </w:t>
      </w:r>
      <w:r>
        <w:rPr>
          <w:rFonts w:ascii="Times New Roman" w:hAnsi="Times New Roman"/>
          <w:b w:val="1"/>
          <w:sz w:val="24"/>
        </w:rPr>
        <w:t>октября</w:t>
      </w:r>
      <w:r>
        <w:rPr>
          <w:rFonts w:ascii="Times New Roman" w:hAnsi="Times New Roman"/>
          <w:b w:val="1"/>
          <w:sz w:val="24"/>
        </w:rPr>
        <w:t xml:space="preserve"> 202</w:t>
      </w:r>
      <w:r>
        <w:rPr>
          <w:rFonts w:ascii="Times New Roman" w:hAnsi="Times New Roman"/>
          <w:b w:val="1"/>
          <w:sz w:val="24"/>
        </w:rPr>
        <w:t>5</w:t>
      </w:r>
      <w:r>
        <w:rPr>
          <w:rFonts w:ascii="Times New Roman" w:hAnsi="Times New Roman"/>
          <w:b w:val="1"/>
          <w:sz w:val="24"/>
        </w:rPr>
        <w:t xml:space="preserve"> года</w:t>
      </w:r>
      <w:r>
        <w:rPr>
          <w:rFonts w:ascii="Times New Roman" w:hAnsi="Times New Roman"/>
          <w:sz w:val="24"/>
        </w:rPr>
        <w:t xml:space="preserve">, подарок не выдается. По истечению данного срока обязанность Организатора по вручению </w:t>
      </w:r>
      <w:r>
        <w:rPr>
          <w:rFonts w:ascii="Times New Roman" w:hAnsi="Times New Roman"/>
          <w:sz w:val="24"/>
        </w:rPr>
        <w:t>П</w:t>
      </w:r>
      <w:r>
        <w:rPr>
          <w:rFonts w:ascii="Times New Roman" w:hAnsi="Times New Roman"/>
          <w:sz w:val="24"/>
        </w:rPr>
        <w:t xml:space="preserve">одарка </w:t>
      </w:r>
      <w:r>
        <w:rPr>
          <w:rFonts w:ascii="Times New Roman" w:hAnsi="Times New Roman"/>
          <w:sz w:val="24"/>
        </w:rPr>
        <w:t>П</w:t>
      </w:r>
      <w:r>
        <w:rPr>
          <w:rFonts w:ascii="Times New Roman" w:hAnsi="Times New Roman"/>
          <w:sz w:val="24"/>
        </w:rPr>
        <w:t xml:space="preserve">обедителю Викторины прекращается, и Организатор вправе распорядится </w:t>
      </w:r>
      <w:r>
        <w:rPr>
          <w:rFonts w:ascii="Times New Roman" w:hAnsi="Times New Roman"/>
          <w:sz w:val="24"/>
        </w:rPr>
        <w:t>П</w:t>
      </w:r>
      <w:r>
        <w:rPr>
          <w:rFonts w:ascii="Times New Roman" w:hAnsi="Times New Roman"/>
          <w:sz w:val="24"/>
        </w:rPr>
        <w:t>одарком по своему усмотрению.</w:t>
      </w:r>
    </w:p>
    <w:p w14:paraId="5D000000">
      <w:pPr>
        <w:pStyle w:val="Style_1"/>
        <w:widowControl w:val="1"/>
        <w:numPr>
          <w:ilvl w:val="0"/>
          <w:numId w:val="2"/>
        </w:numPr>
        <w:spacing w:after="0" w:line="360" w:lineRule="auto"/>
        <w:ind w:firstLine="540" w:left="0"/>
        <w:contextualSpacing w:val="0"/>
        <w:jc w:val="center"/>
        <w:rPr>
          <w:rFonts w:ascii="Times New Roman" w:hAnsi="Times New Roman"/>
          <w:sz w:val="24"/>
        </w:rPr>
      </w:pPr>
      <w:r>
        <w:rPr>
          <w:rFonts w:ascii="Times New Roman" w:hAnsi="Times New Roman"/>
          <w:sz w:val="24"/>
        </w:rPr>
        <w:t>ЗАКЛЮЧИТЕЛЬНЫЕ ПОЛОЖЕНИЯ</w:t>
      </w:r>
    </w:p>
    <w:p w14:paraId="5E000000">
      <w:pPr>
        <w:widowControl w:val="1"/>
        <w:spacing w:after="0" w:line="360" w:lineRule="auto"/>
        <w:ind w:firstLine="540"/>
        <w:jc w:val="both"/>
        <w:rPr>
          <w:rFonts w:ascii="Times New Roman" w:hAnsi="Times New Roman"/>
          <w:sz w:val="24"/>
        </w:rPr>
      </w:pPr>
      <w:r>
        <w:rPr>
          <w:rFonts w:ascii="Times New Roman" w:hAnsi="Times New Roman"/>
          <w:sz w:val="24"/>
        </w:rPr>
        <w:t>6</w:t>
      </w:r>
      <w:r>
        <w:rPr>
          <w:rFonts w:ascii="Times New Roman" w:hAnsi="Times New Roman"/>
          <w:sz w:val="24"/>
        </w:rPr>
        <w:t xml:space="preserve">.1. Если по какой-либо причине </w:t>
      </w:r>
      <w:r>
        <w:rPr>
          <w:rFonts w:ascii="Times New Roman" w:hAnsi="Times New Roman"/>
          <w:sz w:val="24"/>
        </w:rPr>
        <w:t>В</w:t>
      </w:r>
      <w:r>
        <w:rPr>
          <w:rFonts w:ascii="Times New Roman" w:hAnsi="Times New Roman"/>
          <w:sz w:val="24"/>
        </w:rPr>
        <w:t>икторина н</w:t>
      </w:r>
      <w:r>
        <w:rPr>
          <w:rFonts w:ascii="Times New Roman" w:hAnsi="Times New Roman"/>
          <w:sz w:val="24"/>
        </w:rPr>
        <w:t>e</w:t>
      </w:r>
      <w:r>
        <w:rPr>
          <w:rFonts w:ascii="Times New Roman" w:hAnsi="Times New Roman"/>
          <w:sz w:val="24"/>
        </w:rPr>
        <w:t xml:space="preserve"> может проводиться так, как это запланировано, включая причины, вызванные заражением компьютерными вирусами, неполадками в информационно-телекоммуникационной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Викторины, Организатор Викторины может на свое единоличное усмотрение аннулировать, прекратить, изменить или приостановить проведение Викторины</w:t>
      </w:r>
      <w:r>
        <w:rPr>
          <w:rFonts w:ascii="Times New Roman" w:hAnsi="Times New Roman"/>
          <w:sz w:val="24"/>
        </w:rPr>
        <w:t>, в том числе изменить сроки проведения любого из этапов Викторины, разместив данную информацию на Сайте</w:t>
      </w:r>
      <w:r>
        <w:rPr>
          <w:rFonts w:ascii="Times New Roman" w:hAnsi="Times New Roman"/>
          <w:sz w:val="24"/>
        </w:rPr>
        <w:t>.</w:t>
      </w:r>
    </w:p>
    <w:p w14:paraId="5F000000">
      <w:pPr>
        <w:widowControl w:val="1"/>
        <w:spacing w:after="0" w:line="360" w:lineRule="auto"/>
        <w:ind w:firstLine="540"/>
        <w:jc w:val="both"/>
        <w:rPr>
          <w:rFonts w:ascii="Times New Roman" w:hAnsi="Times New Roman"/>
          <w:sz w:val="24"/>
        </w:rPr>
      </w:pPr>
      <w:r>
        <w:rPr>
          <w:rFonts w:ascii="Times New Roman" w:hAnsi="Times New Roman"/>
          <w:sz w:val="24"/>
        </w:rPr>
        <w:t>6</w:t>
      </w:r>
      <w:r>
        <w:rPr>
          <w:rFonts w:ascii="Times New Roman" w:hAnsi="Times New Roman"/>
          <w:sz w:val="24"/>
        </w:rPr>
        <w:t>.2. Организатор н</w:t>
      </w:r>
      <w:r>
        <w:rPr>
          <w:rFonts w:ascii="Times New Roman" w:hAnsi="Times New Roman"/>
          <w:sz w:val="24"/>
        </w:rPr>
        <w:t>e</w:t>
      </w:r>
      <w:r>
        <w:rPr>
          <w:rFonts w:ascii="Times New Roman" w:hAnsi="Times New Roman"/>
          <w:sz w:val="24"/>
        </w:rPr>
        <w:t xml:space="preserve"> возмещает издержки и расходы, которые могут возникнуть у </w:t>
      </w:r>
      <w:r>
        <w:rPr>
          <w:rFonts w:ascii="Times New Roman" w:hAnsi="Times New Roman"/>
          <w:sz w:val="24"/>
        </w:rPr>
        <w:t>У</w:t>
      </w:r>
      <w:r>
        <w:rPr>
          <w:rFonts w:ascii="Times New Roman" w:hAnsi="Times New Roman"/>
          <w:sz w:val="24"/>
        </w:rPr>
        <w:t>частника Викторины в связи с проведением Викторины.</w:t>
      </w:r>
    </w:p>
    <w:p w14:paraId="60000000">
      <w:pPr>
        <w:widowControl w:val="1"/>
        <w:spacing w:after="0" w:line="360" w:lineRule="auto"/>
        <w:ind w:firstLine="540"/>
        <w:jc w:val="both"/>
        <w:rPr>
          <w:rFonts w:ascii="Times New Roman" w:hAnsi="Times New Roman"/>
          <w:sz w:val="24"/>
        </w:rPr>
      </w:pPr>
      <w:r>
        <w:rPr>
          <w:rFonts w:ascii="Times New Roman" w:hAnsi="Times New Roman"/>
          <w:sz w:val="24"/>
        </w:rPr>
        <w:t>6</w:t>
      </w:r>
      <w:r>
        <w:rPr>
          <w:rFonts w:ascii="Times New Roman" w:hAnsi="Times New Roman"/>
          <w:sz w:val="24"/>
        </w:rPr>
        <w:t xml:space="preserve">.3. Участие в </w:t>
      </w:r>
      <w:r>
        <w:rPr>
          <w:rFonts w:ascii="Times New Roman" w:hAnsi="Times New Roman"/>
          <w:sz w:val="24"/>
        </w:rPr>
        <w:t>В</w:t>
      </w:r>
      <w:r>
        <w:rPr>
          <w:rFonts w:ascii="Times New Roman" w:hAnsi="Times New Roman"/>
          <w:sz w:val="24"/>
        </w:rPr>
        <w:t>икторине означает полное и безусловное принятие участником Викторины условий настоящего Положения.</w:t>
      </w:r>
    </w:p>
    <w:p w14:paraId="61000000">
      <w:pPr>
        <w:widowControl w:val="1"/>
        <w:spacing w:after="0" w:line="360" w:lineRule="auto"/>
        <w:ind w:firstLine="540"/>
        <w:jc w:val="both"/>
        <w:rPr>
          <w:rFonts w:ascii="Times New Roman" w:hAnsi="Times New Roman"/>
          <w:sz w:val="24"/>
        </w:rPr>
      </w:pPr>
      <w:r>
        <w:rPr>
          <w:rFonts w:ascii="Times New Roman" w:hAnsi="Times New Roman"/>
          <w:sz w:val="24"/>
        </w:rPr>
        <w:t>6</w:t>
      </w:r>
      <w:r>
        <w:rPr>
          <w:rFonts w:ascii="Times New Roman" w:hAnsi="Times New Roman"/>
          <w:sz w:val="24"/>
        </w:rPr>
        <w:t>.4. В случае возникновения ситуации, которая допускает неоднозначность толкования Положения, любых спорных вопросов и/или вопросов, не урегулированных настоящим Положением, окончательное толкование дается Организатором Викторины.</w:t>
      </w:r>
    </w:p>
    <w:p w14:paraId="62000000">
      <w:pPr>
        <w:widowControl w:val="1"/>
        <w:spacing w:after="0" w:line="360" w:lineRule="auto"/>
        <w:ind w:firstLine="540"/>
        <w:jc w:val="both"/>
        <w:rPr>
          <w:rFonts w:ascii="Times New Roman" w:hAnsi="Times New Roman"/>
          <w:sz w:val="24"/>
        </w:rPr>
      </w:pPr>
      <w:r>
        <w:rPr>
          <w:rFonts w:ascii="Times New Roman" w:hAnsi="Times New Roman"/>
          <w:sz w:val="24"/>
        </w:rPr>
        <w:t>6</w:t>
      </w:r>
      <w:r>
        <w:rPr>
          <w:rFonts w:ascii="Times New Roman" w:hAnsi="Times New Roman"/>
          <w:sz w:val="24"/>
        </w:rPr>
        <w:t>.5. Настоящие Правила, а также все изменения и дополнения к нему, утверждаются Организатором.</w:t>
      </w:r>
    </w:p>
    <w:p w14:paraId="63000000">
      <w:pPr>
        <w:widowControl w:val="1"/>
        <w:spacing w:after="0" w:line="360" w:lineRule="auto"/>
        <w:ind w:firstLine="540"/>
        <w:jc w:val="both"/>
        <w:rPr>
          <w:rFonts w:ascii="Times New Roman" w:hAnsi="Times New Roman"/>
          <w:sz w:val="24"/>
        </w:rPr>
      </w:pPr>
      <w:r>
        <w:rPr>
          <w:rFonts w:ascii="Times New Roman" w:hAnsi="Times New Roman"/>
          <w:sz w:val="24"/>
        </w:rPr>
        <w:t>6</w:t>
      </w:r>
      <w:r>
        <w:rPr>
          <w:rFonts w:ascii="Times New Roman" w:hAnsi="Times New Roman"/>
          <w:sz w:val="24"/>
        </w:rPr>
        <w:t xml:space="preserve">.6. </w:t>
      </w:r>
      <w:r>
        <w:rPr>
          <w:rFonts w:ascii="Times New Roman" w:hAnsi="Times New Roman"/>
          <w:sz w:val="24"/>
        </w:rPr>
        <w:t>Организатор оставляет за собой право в безусловном одностороннем порядке в любое время не позднее</w:t>
      </w:r>
      <w:r>
        <w:rPr>
          <w:rFonts w:ascii="Times New Roman" w:hAnsi="Times New Roman"/>
          <w:sz w:val="24"/>
        </w:rPr>
        <w:t xml:space="preserve"> </w:t>
      </w:r>
      <w:r>
        <w:rPr>
          <w:rFonts w:ascii="Times New Roman" w:hAnsi="Times New Roman"/>
          <w:b w:val="1"/>
          <w:sz w:val="24"/>
        </w:rPr>
        <w:t>0</w:t>
      </w:r>
      <w:r>
        <w:rPr>
          <w:rFonts w:ascii="Times New Roman" w:hAnsi="Times New Roman"/>
          <w:b w:val="1"/>
          <w:sz w:val="24"/>
        </w:rPr>
        <w:t>8</w:t>
      </w:r>
      <w:r>
        <w:rPr>
          <w:rFonts w:ascii="Times New Roman" w:hAnsi="Times New Roman"/>
          <w:b w:val="1"/>
          <w:sz w:val="24"/>
        </w:rPr>
        <w:t>.</w:t>
      </w:r>
      <w:r>
        <w:rPr>
          <w:rFonts w:ascii="Times New Roman" w:hAnsi="Times New Roman"/>
          <w:b w:val="1"/>
          <w:sz w:val="24"/>
        </w:rPr>
        <w:t>09</w:t>
      </w:r>
      <w:r>
        <w:rPr>
          <w:rFonts w:ascii="Times New Roman" w:hAnsi="Times New Roman"/>
          <w:b w:val="1"/>
          <w:sz w:val="24"/>
        </w:rPr>
        <w:t>.</w:t>
      </w:r>
      <w:r>
        <w:rPr>
          <w:rFonts w:ascii="Times New Roman" w:hAnsi="Times New Roman"/>
          <w:b w:val="1"/>
          <w:sz w:val="24"/>
        </w:rPr>
        <w:t>202</w:t>
      </w:r>
      <w:r>
        <w:rPr>
          <w:rFonts w:ascii="Times New Roman" w:hAnsi="Times New Roman"/>
          <w:b w:val="1"/>
          <w:sz w:val="24"/>
        </w:rPr>
        <w:t>5</w:t>
      </w:r>
      <w:r>
        <w:rPr>
          <w:rFonts w:ascii="Times New Roman" w:hAnsi="Times New Roman"/>
          <w:sz w:val="24"/>
        </w:rPr>
        <w:t xml:space="preserve"> </w:t>
      </w:r>
      <w:r>
        <w:rPr>
          <w:rFonts w:ascii="Times New Roman" w:hAnsi="Times New Roman"/>
          <w:sz w:val="24"/>
        </w:rPr>
        <w:t xml:space="preserve">г. </w:t>
      </w:r>
      <w:r>
        <w:rPr>
          <w:rFonts w:ascii="Times New Roman" w:hAnsi="Times New Roman"/>
          <w:sz w:val="24"/>
        </w:rPr>
        <w:t>года вносить в настоящее Положение изменения и/или дополнения путем размещения соответствующей информации на Сайте Викторины.</w:t>
      </w:r>
    </w:p>
    <w:p w14:paraId="64000000">
      <w:pPr>
        <w:widowControl w:val="1"/>
        <w:spacing w:after="0" w:line="360" w:lineRule="auto"/>
        <w:ind w:firstLine="540"/>
        <w:jc w:val="both"/>
        <w:rPr>
          <w:rFonts w:ascii="Times New Roman" w:hAnsi="Times New Roman"/>
          <w:sz w:val="24"/>
        </w:rPr>
      </w:pPr>
      <w:r>
        <w:rPr>
          <w:rFonts w:ascii="Times New Roman" w:hAnsi="Times New Roman"/>
          <w:sz w:val="24"/>
        </w:rPr>
        <w:t>6</w:t>
      </w:r>
      <w:r>
        <w:rPr>
          <w:rFonts w:ascii="Times New Roman" w:hAnsi="Times New Roman"/>
          <w:sz w:val="24"/>
        </w:rPr>
        <w:t>.7. Все условия, н</w:t>
      </w:r>
      <w:r>
        <w:rPr>
          <w:rFonts w:ascii="Times New Roman" w:hAnsi="Times New Roman"/>
          <w:sz w:val="24"/>
        </w:rPr>
        <w:t>e</w:t>
      </w:r>
      <w:r>
        <w:rPr>
          <w:rFonts w:ascii="Times New Roman" w:hAnsi="Times New Roman"/>
          <w:sz w:val="24"/>
        </w:rPr>
        <w:t xml:space="preserve"> урегулированные настоящим Положением, регулируются в соответствии с действующим законодательством Российской Федерации.</w:t>
      </w:r>
    </w:p>
    <w:p w14:paraId="65000000">
      <w:pPr>
        <w:widowControl w:val="1"/>
        <w:spacing w:after="0" w:line="360" w:lineRule="auto"/>
        <w:ind w:firstLine="540"/>
        <w:jc w:val="both"/>
        <w:rPr>
          <w:rFonts w:ascii="Times New Roman" w:hAnsi="Times New Roman"/>
          <w:sz w:val="24"/>
        </w:rPr>
      </w:pPr>
      <w:r>
        <w:rPr>
          <w:rFonts w:ascii="Times New Roman" w:hAnsi="Times New Roman"/>
          <w:sz w:val="24"/>
        </w:rPr>
        <w:t>6</w:t>
      </w:r>
      <w:r>
        <w:rPr>
          <w:rFonts w:ascii="Times New Roman" w:hAnsi="Times New Roman"/>
          <w:sz w:val="24"/>
        </w:rPr>
        <w:t>.8. Хранение документов, касающихся проведения Викторины</w:t>
      </w:r>
      <w:r>
        <w:rPr>
          <w:rFonts w:ascii="Times New Roman" w:hAnsi="Times New Roman"/>
          <w:sz w:val="24"/>
        </w:rPr>
        <w:t>,</w:t>
      </w:r>
      <w:r>
        <w:rPr>
          <w:rFonts w:ascii="Times New Roman" w:hAnsi="Times New Roman"/>
          <w:sz w:val="24"/>
        </w:rPr>
        <w:t xml:space="preserve"> осуществляется </w:t>
      </w:r>
      <w:r>
        <w:rPr>
          <w:rFonts w:ascii="Times New Roman" w:hAnsi="Times New Roman"/>
          <w:sz w:val="24"/>
        </w:rPr>
        <w:t>в</w:t>
      </w:r>
      <w:r>
        <w:rPr>
          <w:rFonts w:ascii="Times New Roman" w:hAnsi="Times New Roman"/>
          <w:sz w:val="24"/>
        </w:rPr>
        <w:t xml:space="preserve"> течение </w:t>
      </w:r>
      <w:r>
        <w:rPr>
          <w:rFonts w:ascii="Times New Roman" w:hAnsi="Times New Roman"/>
          <w:sz w:val="24"/>
        </w:rPr>
        <w:t>пяти лет</w:t>
      </w:r>
      <w:r>
        <w:rPr>
          <w:rFonts w:ascii="Times New Roman" w:hAnsi="Times New Roman"/>
          <w:sz w:val="24"/>
        </w:rPr>
        <w:t>.</w:t>
      </w:r>
    </w:p>
    <w:p w14:paraId="66000000">
      <w:pPr>
        <w:widowControl w:val="1"/>
        <w:spacing w:after="120"/>
        <w:ind w:firstLine="566"/>
        <w:jc w:val="both"/>
        <w:rPr>
          <w:rFonts w:ascii="Times New Roman" w:hAnsi="Times New Roman"/>
          <w:sz w:val="24"/>
        </w:rPr>
      </w:pPr>
    </w:p>
    <w:p w14:paraId="67000000">
      <w:pPr>
        <w:widowControl w:val="1"/>
        <w:spacing w:after="0"/>
        <w:ind w:left="3544"/>
        <w:jc w:val="center"/>
        <w:rPr>
          <w:rFonts w:ascii="Times New Roman" w:hAnsi="Times New Roman"/>
        </w:rPr>
      </w:pPr>
    </w:p>
    <w:p w14:paraId="68000000">
      <w:pPr>
        <w:widowControl w:val="1"/>
        <w:spacing w:after="0"/>
        <w:ind w:left="3544"/>
        <w:jc w:val="center"/>
        <w:rPr>
          <w:rFonts w:ascii="Times New Roman" w:hAnsi="Times New Roman"/>
        </w:rPr>
      </w:pPr>
    </w:p>
    <w:p w14:paraId="69000000">
      <w:pPr>
        <w:widowControl w:val="1"/>
        <w:spacing w:after="0"/>
        <w:ind w:left="3544"/>
        <w:jc w:val="center"/>
        <w:rPr>
          <w:rFonts w:ascii="Times New Roman" w:hAnsi="Times New Roman"/>
        </w:rPr>
      </w:pPr>
    </w:p>
    <w:p w14:paraId="6A000000">
      <w:pPr>
        <w:widowControl w:val="1"/>
        <w:spacing w:after="0"/>
        <w:ind w:left="3544"/>
        <w:jc w:val="center"/>
        <w:rPr>
          <w:rFonts w:ascii="Times New Roman" w:hAnsi="Times New Roman"/>
        </w:rPr>
      </w:pPr>
    </w:p>
    <w:p w14:paraId="6B000000">
      <w:pPr>
        <w:widowControl w:val="1"/>
        <w:spacing w:after="0"/>
        <w:ind w:left="3544"/>
        <w:jc w:val="center"/>
        <w:rPr>
          <w:rFonts w:ascii="Times New Roman" w:hAnsi="Times New Roman"/>
        </w:rPr>
      </w:pPr>
    </w:p>
    <w:p w14:paraId="6C000000">
      <w:pPr>
        <w:widowControl w:val="1"/>
        <w:spacing w:after="0"/>
        <w:ind w:left="3544"/>
        <w:jc w:val="center"/>
        <w:rPr>
          <w:rFonts w:ascii="Times New Roman" w:hAnsi="Times New Roman"/>
        </w:rPr>
      </w:pPr>
    </w:p>
    <w:p w14:paraId="6D000000">
      <w:pPr>
        <w:widowControl w:val="1"/>
        <w:spacing w:after="0"/>
        <w:ind w:left="3544"/>
        <w:jc w:val="center"/>
        <w:rPr>
          <w:rFonts w:ascii="Times New Roman" w:hAnsi="Times New Roman"/>
        </w:rPr>
      </w:pPr>
      <w:r>
        <w:rPr>
          <w:rFonts w:ascii="Times New Roman" w:hAnsi="Times New Roman"/>
        </w:rPr>
        <w:t xml:space="preserve">Приложение </w:t>
      </w:r>
      <w:r>
        <w:rPr>
          <w:rFonts w:ascii="Times New Roman" w:hAnsi="Times New Roman"/>
        </w:rPr>
        <w:t xml:space="preserve">№ </w:t>
      </w:r>
      <w:r>
        <w:rPr>
          <w:rFonts w:ascii="Times New Roman" w:hAnsi="Times New Roman"/>
        </w:rPr>
        <w:t>1</w:t>
      </w:r>
    </w:p>
    <w:p w14:paraId="6E000000">
      <w:pPr>
        <w:widowControl w:val="1"/>
        <w:spacing w:after="0"/>
        <w:ind w:left="3544"/>
        <w:jc w:val="center"/>
        <w:rPr>
          <w:rFonts w:ascii="Times New Roman" w:hAnsi="Times New Roman"/>
        </w:rPr>
      </w:pPr>
      <w:r>
        <w:rPr>
          <w:rFonts w:ascii="Times New Roman" w:hAnsi="Times New Roman"/>
        </w:rPr>
        <w:t xml:space="preserve">к Положению </w:t>
      </w:r>
      <w:r>
        <w:rPr>
          <w:rFonts w:ascii="Times New Roman" w:hAnsi="Times New Roman"/>
        </w:rPr>
        <w:t xml:space="preserve">о проведении Викторины «КУПНО ЗА ЕДИНО!» </w:t>
      </w:r>
    </w:p>
    <w:p w14:paraId="6F000000">
      <w:pPr>
        <w:widowControl w:val="1"/>
        <w:spacing w:after="0"/>
        <w:ind w:left="3544"/>
        <w:jc w:val="center"/>
        <w:rPr>
          <w:rFonts w:ascii="Times New Roman" w:hAnsi="Times New Roman"/>
        </w:rPr>
      </w:pPr>
      <w:r>
        <w:rPr>
          <w:rFonts w:ascii="Times New Roman" w:hAnsi="Times New Roman"/>
        </w:rPr>
        <w:t xml:space="preserve">среди граждан РФ старше 18 лет, постоянно зарегистрированных на </w:t>
      </w:r>
      <w:r>
        <w:rPr>
          <w:rFonts w:ascii="Times New Roman" w:hAnsi="Times New Roman"/>
        </w:rPr>
        <w:t>территории Нижегородской</w:t>
      </w:r>
      <w:r>
        <w:rPr>
          <w:rFonts w:ascii="Times New Roman" w:hAnsi="Times New Roman"/>
        </w:rPr>
        <w:t xml:space="preserve"> области в рамках реализации Губернаторского проекта инициативного бюджетирования проекта «ВАМ РЕШАТЬ»</w:t>
      </w:r>
    </w:p>
    <w:p w14:paraId="70000000">
      <w:pPr>
        <w:widowControl w:val="1"/>
        <w:spacing w:after="0"/>
        <w:ind w:left="3544"/>
        <w:jc w:val="center"/>
        <w:rPr>
          <w:rFonts w:ascii="Times New Roman" w:hAnsi="Times New Roman"/>
        </w:rPr>
      </w:pPr>
      <w:r>
        <w:rPr>
          <w:rFonts w:ascii="Times New Roman" w:hAnsi="Times New Roman"/>
        </w:rPr>
        <w:t>утвержденному</w:t>
      </w:r>
      <w:r>
        <w:rPr>
          <w:rFonts w:ascii="Times New Roman" w:hAnsi="Times New Roman"/>
        </w:rPr>
        <w:t xml:space="preserve"> Приказом </w:t>
      </w:r>
      <w:r>
        <w:rPr>
          <w:rFonts w:ascii="Times New Roman" w:hAnsi="Times New Roman"/>
        </w:rPr>
        <w:t>Генерального директора</w:t>
      </w:r>
      <w:r>
        <w:rPr>
          <w:rFonts w:ascii="Times New Roman" w:hAnsi="Times New Roman"/>
        </w:rPr>
        <w:t xml:space="preserve"> </w:t>
      </w:r>
      <w:r>
        <w:rPr>
          <w:rFonts w:ascii="Times New Roman" w:hAnsi="Times New Roman"/>
        </w:rPr>
        <w:t xml:space="preserve">Автономной некоммерческой организации «Центр общественных связей – Нижегородский дом народного </w:t>
      </w:r>
      <w:r>
        <w:rPr>
          <w:rFonts w:ascii="Times New Roman" w:hAnsi="Times New Roman"/>
        </w:rPr>
        <w:t>единства» №</w:t>
      </w:r>
      <w:r>
        <w:rPr>
          <w:rFonts w:ascii="Times New Roman" w:hAnsi="Times New Roman"/>
        </w:rPr>
        <w:t xml:space="preserve"> </w:t>
      </w:r>
      <w:r>
        <w:rPr>
          <w:rFonts w:ascii="Times New Roman" w:hAnsi="Times New Roman"/>
        </w:rPr>
        <w:t>56-А/25</w:t>
      </w:r>
      <w:r>
        <w:rPr>
          <w:rFonts w:ascii="Times New Roman" w:hAnsi="Times New Roman"/>
        </w:rPr>
        <w:t xml:space="preserve"> от </w:t>
      </w:r>
      <w:r>
        <w:rPr>
          <w:rFonts w:ascii="Times New Roman" w:hAnsi="Times New Roman"/>
        </w:rPr>
        <w:t>11</w:t>
      </w:r>
      <w:r>
        <w:rPr>
          <w:rFonts w:ascii="Times New Roman" w:hAnsi="Times New Roman"/>
        </w:rPr>
        <w:t>.08.2025</w:t>
      </w:r>
    </w:p>
    <w:p w14:paraId="71000000">
      <w:pPr>
        <w:widowControl w:val="1"/>
        <w:spacing w:after="120"/>
        <w:ind/>
        <w:rPr>
          <w:rFonts w:ascii="Times New Roman" w:hAnsi="Times New Roman"/>
          <w:b w:val="1"/>
          <w:sz w:val="24"/>
        </w:rPr>
      </w:pPr>
    </w:p>
    <w:p w14:paraId="72000000">
      <w:pPr>
        <w:widowControl w:val="1"/>
        <w:spacing w:after="120"/>
        <w:ind w:firstLine="577"/>
        <w:jc w:val="center"/>
        <w:rPr>
          <w:rFonts w:ascii="Times New Roman" w:hAnsi="Times New Roman"/>
          <w:b w:val="1"/>
          <w:sz w:val="24"/>
        </w:rPr>
      </w:pPr>
      <w:r>
        <w:rPr>
          <w:rFonts w:ascii="Times New Roman" w:hAnsi="Times New Roman"/>
          <w:b w:val="1"/>
          <w:sz w:val="24"/>
        </w:rPr>
        <w:t>ПОЛОЖЕНИЕ</w:t>
      </w:r>
    </w:p>
    <w:p w14:paraId="73000000">
      <w:pPr>
        <w:widowControl w:val="1"/>
        <w:spacing w:after="120"/>
        <w:ind w:firstLine="577"/>
        <w:jc w:val="center"/>
      </w:pPr>
      <w:r>
        <w:rPr>
          <w:rFonts w:ascii="Times New Roman" w:hAnsi="Times New Roman"/>
          <w:b w:val="1"/>
          <w:sz w:val="24"/>
        </w:rPr>
        <w:t xml:space="preserve">об </w:t>
      </w:r>
      <w:r>
        <w:rPr>
          <w:rFonts w:ascii="Times New Roman" w:hAnsi="Times New Roman"/>
          <w:b w:val="1"/>
          <w:sz w:val="24"/>
        </w:rPr>
        <w:t>О</w:t>
      </w:r>
      <w:r>
        <w:rPr>
          <w:rFonts w:ascii="Times New Roman" w:hAnsi="Times New Roman"/>
          <w:b w:val="1"/>
          <w:sz w:val="24"/>
        </w:rPr>
        <w:t xml:space="preserve">рганизационном комитете </w:t>
      </w:r>
      <w:r>
        <w:rPr>
          <w:rFonts w:ascii="Times New Roman" w:hAnsi="Times New Roman"/>
          <w:b w:val="1"/>
          <w:sz w:val="24"/>
        </w:rPr>
        <w:t>В</w:t>
      </w:r>
      <w:r>
        <w:rPr>
          <w:rFonts w:ascii="Times New Roman" w:hAnsi="Times New Roman"/>
          <w:b w:val="1"/>
          <w:sz w:val="24"/>
        </w:rPr>
        <w:t>икторины «КУПНО ЗА ЕДИНО!»</w:t>
      </w:r>
      <w:r>
        <w:t xml:space="preserve"> </w:t>
      </w:r>
    </w:p>
    <w:p w14:paraId="74000000">
      <w:pPr>
        <w:widowControl w:val="1"/>
        <w:spacing w:after="120"/>
        <w:ind w:firstLine="505"/>
        <w:jc w:val="center"/>
        <w:rPr>
          <w:rFonts w:ascii="Times New Roman" w:hAnsi="Times New Roman"/>
          <w:b w:val="1"/>
          <w:sz w:val="21"/>
        </w:rPr>
      </w:pPr>
      <w:r>
        <w:rPr>
          <w:rFonts w:ascii="Times New Roman" w:hAnsi="Times New Roman"/>
          <w:b w:val="1"/>
          <w:sz w:val="21"/>
        </w:rPr>
        <w:t xml:space="preserve">среди граждан РФ старше 18 лет, постоянно зарегистрированных на </w:t>
      </w:r>
      <w:r>
        <w:rPr>
          <w:rFonts w:ascii="Times New Roman" w:hAnsi="Times New Roman"/>
          <w:b w:val="1"/>
          <w:sz w:val="21"/>
        </w:rPr>
        <w:t>территории Нижегородской</w:t>
      </w:r>
      <w:r>
        <w:rPr>
          <w:rFonts w:ascii="Times New Roman" w:hAnsi="Times New Roman"/>
          <w:b w:val="1"/>
          <w:sz w:val="21"/>
        </w:rPr>
        <w:t xml:space="preserve"> области в рамках реализации Губернаторского проекта инициативного бюджетирования проекта «ВАМ РЕШАТЬ»</w:t>
      </w:r>
    </w:p>
    <w:p w14:paraId="75000000">
      <w:pPr>
        <w:pStyle w:val="Style_1"/>
        <w:widowControl w:val="1"/>
        <w:numPr>
          <w:ilvl w:val="3"/>
          <w:numId w:val="3"/>
        </w:numPr>
        <w:spacing w:after="120"/>
        <w:ind w:firstLine="564" w:left="0"/>
        <w:contextualSpacing w:val="0"/>
        <w:jc w:val="both"/>
        <w:rPr>
          <w:rFonts w:ascii="Times New Roman" w:hAnsi="Times New Roman"/>
          <w:sz w:val="24"/>
        </w:rPr>
      </w:pPr>
      <w:r>
        <w:rPr>
          <w:rFonts w:ascii="Times New Roman" w:hAnsi="Times New Roman"/>
          <w:sz w:val="24"/>
        </w:rPr>
        <w:t xml:space="preserve">Настоящее Положение устанавливает порядок осуществления и основные направления деятельности Организационного комитета </w:t>
      </w:r>
      <w:r>
        <w:rPr>
          <w:rFonts w:ascii="Times New Roman" w:hAnsi="Times New Roman"/>
          <w:sz w:val="24"/>
        </w:rPr>
        <w:t>В</w:t>
      </w:r>
      <w:r>
        <w:rPr>
          <w:rFonts w:ascii="Times New Roman" w:hAnsi="Times New Roman"/>
          <w:sz w:val="24"/>
        </w:rPr>
        <w:t xml:space="preserve">икторины «КУПНО ЗА ЕДИНО!» </w:t>
      </w:r>
      <w:r>
        <w:rPr>
          <w:rFonts w:ascii="Times New Roman" w:hAnsi="Times New Roman"/>
          <w:sz w:val="24"/>
        </w:rPr>
        <w:t>(далее – Орг</w:t>
      </w:r>
      <w:r>
        <w:rPr>
          <w:rFonts w:ascii="Times New Roman" w:hAnsi="Times New Roman"/>
          <w:sz w:val="24"/>
        </w:rPr>
        <w:t xml:space="preserve">анизационный </w:t>
      </w:r>
      <w:r>
        <w:rPr>
          <w:rFonts w:ascii="Times New Roman" w:hAnsi="Times New Roman"/>
          <w:sz w:val="24"/>
        </w:rPr>
        <w:t>комитет).</w:t>
      </w:r>
    </w:p>
    <w:p w14:paraId="76000000">
      <w:pPr>
        <w:pStyle w:val="Style_1"/>
        <w:widowControl w:val="1"/>
        <w:numPr>
          <w:ilvl w:val="3"/>
          <w:numId w:val="3"/>
        </w:numPr>
        <w:spacing w:after="120"/>
        <w:ind w:firstLine="564" w:left="0"/>
        <w:contextualSpacing w:val="0"/>
        <w:jc w:val="both"/>
        <w:rPr>
          <w:rFonts w:ascii="Times New Roman" w:hAnsi="Times New Roman"/>
          <w:sz w:val="24"/>
        </w:rPr>
      </w:pPr>
      <w:r>
        <w:rPr>
          <w:rFonts w:ascii="Times New Roman" w:hAnsi="Times New Roman"/>
          <w:sz w:val="24"/>
        </w:rPr>
        <w:t xml:space="preserve">Для проведения Викторины </w:t>
      </w:r>
      <w:r>
        <w:rPr>
          <w:rFonts w:ascii="Times New Roman" w:hAnsi="Times New Roman"/>
          <w:sz w:val="24"/>
        </w:rPr>
        <w:t>О</w:t>
      </w:r>
      <w:r>
        <w:rPr>
          <w:rFonts w:ascii="Times New Roman" w:hAnsi="Times New Roman"/>
          <w:sz w:val="24"/>
        </w:rPr>
        <w:t xml:space="preserve">рганизатором Викторины </w:t>
      </w:r>
      <w:r>
        <w:rPr>
          <w:rFonts w:ascii="Times New Roman" w:hAnsi="Times New Roman"/>
          <w:sz w:val="24"/>
        </w:rPr>
        <w:t xml:space="preserve">формируется </w:t>
      </w:r>
      <w:r>
        <w:rPr>
          <w:rFonts w:ascii="Times New Roman" w:hAnsi="Times New Roman"/>
          <w:sz w:val="24"/>
        </w:rPr>
        <w:t>Орг</w:t>
      </w:r>
      <w:r>
        <w:rPr>
          <w:rFonts w:ascii="Times New Roman" w:hAnsi="Times New Roman"/>
          <w:sz w:val="24"/>
        </w:rPr>
        <w:t xml:space="preserve">анизационный </w:t>
      </w:r>
      <w:r>
        <w:rPr>
          <w:rFonts w:ascii="Times New Roman" w:hAnsi="Times New Roman"/>
          <w:sz w:val="24"/>
        </w:rPr>
        <w:t>комитет</w:t>
      </w:r>
      <w:r>
        <w:rPr>
          <w:rFonts w:ascii="Times New Roman" w:hAnsi="Times New Roman"/>
          <w:sz w:val="24"/>
        </w:rPr>
        <w:t xml:space="preserve"> в составе</w:t>
      </w:r>
      <w:r>
        <w:rPr>
          <w:rFonts w:ascii="Times New Roman" w:hAnsi="Times New Roman"/>
          <w:sz w:val="24"/>
        </w:rPr>
        <w:t xml:space="preserve"> 5 человек</w:t>
      </w:r>
      <w:r>
        <w:rPr>
          <w:rFonts w:ascii="Times New Roman" w:hAnsi="Times New Roman"/>
          <w:sz w:val="24"/>
        </w:rPr>
        <w:t xml:space="preserve">, путем утверждения </w:t>
      </w:r>
      <w:r>
        <w:rPr>
          <w:rFonts w:ascii="Times New Roman" w:hAnsi="Times New Roman"/>
          <w:sz w:val="24"/>
        </w:rPr>
        <w:t xml:space="preserve">Списка </w:t>
      </w:r>
      <w:r>
        <w:rPr>
          <w:rFonts w:ascii="Times New Roman" w:hAnsi="Times New Roman"/>
          <w:sz w:val="24"/>
        </w:rPr>
        <w:t>членов Организационного комитета</w:t>
      </w:r>
      <w:r>
        <w:rPr>
          <w:rFonts w:ascii="Times New Roman" w:hAnsi="Times New Roman"/>
          <w:sz w:val="24"/>
        </w:rPr>
        <w:t>.</w:t>
      </w:r>
    </w:p>
    <w:p w14:paraId="77000000">
      <w:pPr>
        <w:widowControl w:val="1"/>
        <w:spacing w:after="120"/>
        <w:ind w:firstLine="564"/>
        <w:jc w:val="both"/>
        <w:rPr>
          <w:rFonts w:ascii="Times New Roman" w:hAnsi="Times New Roman"/>
          <w:sz w:val="24"/>
        </w:rPr>
      </w:pPr>
      <w:r>
        <w:rPr>
          <w:rFonts w:ascii="Times New Roman" w:hAnsi="Times New Roman"/>
          <w:sz w:val="24"/>
        </w:rPr>
        <w:t>3</w:t>
      </w:r>
      <w:r>
        <w:rPr>
          <w:rFonts w:ascii="Times New Roman" w:hAnsi="Times New Roman"/>
          <w:sz w:val="24"/>
        </w:rPr>
        <w:t>. Орг</w:t>
      </w:r>
      <w:r>
        <w:rPr>
          <w:rFonts w:ascii="Times New Roman" w:hAnsi="Times New Roman"/>
          <w:sz w:val="24"/>
        </w:rPr>
        <w:t>комитет</w:t>
      </w:r>
      <w:r>
        <w:rPr>
          <w:rFonts w:ascii="Times New Roman" w:hAnsi="Times New Roman"/>
          <w:sz w:val="24"/>
        </w:rPr>
        <w:t xml:space="preserve"> возглавляет Председатель</w:t>
      </w:r>
      <w:r>
        <w:rPr>
          <w:rFonts w:ascii="Times New Roman" w:hAnsi="Times New Roman"/>
          <w:sz w:val="24"/>
        </w:rPr>
        <w:t xml:space="preserve"> Орг</w:t>
      </w:r>
      <w:r>
        <w:rPr>
          <w:rFonts w:ascii="Times New Roman" w:hAnsi="Times New Roman"/>
          <w:sz w:val="24"/>
        </w:rPr>
        <w:t>анизационного комитета</w:t>
      </w:r>
      <w:r>
        <w:rPr>
          <w:rFonts w:ascii="Times New Roman" w:hAnsi="Times New Roman"/>
          <w:sz w:val="24"/>
        </w:rPr>
        <w:t xml:space="preserve">, который руководит </w:t>
      </w:r>
      <w:r>
        <w:rPr>
          <w:rFonts w:ascii="Times New Roman" w:hAnsi="Times New Roman"/>
          <w:sz w:val="24"/>
        </w:rPr>
        <w:t xml:space="preserve">его </w:t>
      </w:r>
      <w:r>
        <w:rPr>
          <w:rFonts w:ascii="Times New Roman" w:hAnsi="Times New Roman"/>
          <w:sz w:val="24"/>
        </w:rPr>
        <w:t>работой, созывает заседания Орг</w:t>
      </w:r>
      <w:r>
        <w:rPr>
          <w:rFonts w:ascii="Times New Roman" w:hAnsi="Times New Roman"/>
          <w:sz w:val="24"/>
        </w:rPr>
        <w:t xml:space="preserve">анизационного </w:t>
      </w:r>
      <w:r>
        <w:rPr>
          <w:rFonts w:ascii="Times New Roman" w:hAnsi="Times New Roman"/>
          <w:sz w:val="24"/>
        </w:rPr>
        <w:t>комитета</w:t>
      </w:r>
      <w:r>
        <w:rPr>
          <w:rFonts w:ascii="Times New Roman" w:hAnsi="Times New Roman"/>
          <w:sz w:val="24"/>
        </w:rPr>
        <w:t xml:space="preserve">, председательствует на </w:t>
      </w:r>
      <w:r>
        <w:rPr>
          <w:rFonts w:ascii="Times New Roman" w:hAnsi="Times New Roman"/>
          <w:sz w:val="24"/>
        </w:rPr>
        <w:t xml:space="preserve">их </w:t>
      </w:r>
      <w:r>
        <w:rPr>
          <w:rFonts w:ascii="Times New Roman" w:hAnsi="Times New Roman"/>
          <w:sz w:val="24"/>
        </w:rPr>
        <w:t xml:space="preserve">заседаниях. На время отсутствия </w:t>
      </w:r>
      <w:r>
        <w:rPr>
          <w:rFonts w:ascii="Times New Roman" w:hAnsi="Times New Roman"/>
          <w:sz w:val="24"/>
        </w:rPr>
        <w:t>П</w:t>
      </w:r>
      <w:r>
        <w:rPr>
          <w:rFonts w:ascii="Times New Roman" w:hAnsi="Times New Roman"/>
          <w:sz w:val="24"/>
        </w:rPr>
        <w:t xml:space="preserve">редседателя </w:t>
      </w:r>
      <w:r>
        <w:rPr>
          <w:rFonts w:ascii="Times New Roman" w:hAnsi="Times New Roman"/>
          <w:sz w:val="24"/>
        </w:rPr>
        <w:t>Организационного комитета</w:t>
      </w:r>
      <w:r>
        <w:rPr>
          <w:rFonts w:ascii="Times New Roman" w:hAnsi="Times New Roman"/>
          <w:sz w:val="24"/>
        </w:rPr>
        <w:t xml:space="preserve"> его полномочия исполняет </w:t>
      </w:r>
      <w:r>
        <w:rPr>
          <w:rFonts w:ascii="Times New Roman" w:hAnsi="Times New Roman"/>
          <w:sz w:val="24"/>
        </w:rPr>
        <w:t>З</w:t>
      </w:r>
      <w:r>
        <w:rPr>
          <w:rFonts w:ascii="Times New Roman" w:hAnsi="Times New Roman"/>
          <w:sz w:val="24"/>
        </w:rPr>
        <w:t>аместитель</w:t>
      </w:r>
      <w:r>
        <w:rPr>
          <w:rFonts w:ascii="Times New Roman" w:hAnsi="Times New Roman"/>
          <w:sz w:val="24"/>
        </w:rPr>
        <w:t xml:space="preserve"> председателя </w:t>
      </w:r>
      <w:r>
        <w:rPr>
          <w:rFonts w:ascii="Times New Roman" w:hAnsi="Times New Roman"/>
          <w:sz w:val="24"/>
        </w:rPr>
        <w:t>Организационного комитета</w:t>
      </w:r>
      <w:r>
        <w:rPr>
          <w:rFonts w:ascii="Times New Roman" w:hAnsi="Times New Roman"/>
          <w:sz w:val="24"/>
        </w:rPr>
        <w:t>.</w:t>
      </w:r>
    </w:p>
    <w:p w14:paraId="78000000">
      <w:pPr>
        <w:widowControl w:val="1"/>
        <w:spacing w:after="120"/>
        <w:ind w:firstLine="564"/>
        <w:jc w:val="both"/>
        <w:rPr>
          <w:rFonts w:ascii="Times New Roman" w:hAnsi="Times New Roman"/>
          <w:sz w:val="24"/>
        </w:rPr>
      </w:pPr>
      <w:r>
        <w:rPr>
          <w:rFonts w:ascii="Times New Roman" w:hAnsi="Times New Roman"/>
          <w:sz w:val="24"/>
        </w:rPr>
        <w:t>4</w:t>
      </w:r>
      <w:r>
        <w:rPr>
          <w:rFonts w:ascii="Times New Roman" w:hAnsi="Times New Roman"/>
          <w:sz w:val="24"/>
        </w:rPr>
        <w:t xml:space="preserve">. Ведение делопроизводства, хранение документов Организационного комитета возлагается на </w:t>
      </w:r>
      <w:r>
        <w:rPr>
          <w:rFonts w:ascii="Times New Roman" w:hAnsi="Times New Roman"/>
          <w:sz w:val="24"/>
        </w:rPr>
        <w:t>С</w:t>
      </w:r>
      <w:r>
        <w:rPr>
          <w:rFonts w:ascii="Times New Roman" w:hAnsi="Times New Roman"/>
          <w:sz w:val="24"/>
        </w:rPr>
        <w:t xml:space="preserve">екретаря </w:t>
      </w:r>
      <w:r>
        <w:rPr>
          <w:rFonts w:ascii="Times New Roman" w:hAnsi="Times New Roman"/>
          <w:sz w:val="24"/>
        </w:rPr>
        <w:t>Организационного комитета</w:t>
      </w:r>
      <w:r>
        <w:rPr>
          <w:rFonts w:ascii="Times New Roman" w:hAnsi="Times New Roman"/>
          <w:sz w:val="24"/>
        </w:rPr>
        <w:t>.</w:t>
      </w:r>
    </w:p>
    <w:p w14:paraId="79000000">
      <w:pPr>
        <w:widowControl w:val="1"/>
        <w:spacing w:after="120"/>
        <w:ind w:firstLine="564"/>
        <w:jc w:val="both"/>
        <w:rPr>
          <w:rFonts w:ascii="Times New Roman" w:hAnsi="Times New Roman"/>
          <w:sz w:val="24"/>
        </w:rPr>
      </w:pPr>
      <w:r>
        <w:rPr>
          <w:rFonts w:ascii="Times New Roman" w:hAnsi="Times New Roman"/>
          <w:sz w:val="24"/>
        </w:rPr>
        <w:t>5</w:t>
      </w:r>
      <w:r>
        <w:rPr>
          <w:rFonts w:ascii="Times New Roman" w:hAnsi="Times New Roman"/>
          <w:sz w:val="24"/>
        </w:rPr>
        <w:t xml:space="preserve">. На первом заседания </w:t>
      </w:r>
      <w:r>
        <w:rPr>
          <w:rFonts w:ascii="Times New Roman" w:hAnsi="Times New Roman"/>
          <w:sz w:val="24"/>
        </w:rPr>
        <w:t>Организационного комитета</w:t>
      </w:r>
      <w:r>
        <w:rPr>
          <w:rFonts w:ascii="Times New Roman" w:hAnsi="Times New Roman"/>
          <w:sz w:val="24"/>
        </w:rPr>
        <w:t xml:space="preserve"> </w:t>
      </w:r>
      <w:r>
        <w:rPr>
          <w:rFonts w:ascii="Times New Roman" w:hAnsi="Times New Roman"/>
          <w:sz w:val="24"/>
        </w:rPr>
        <w:t xml:space="preserve">члены </w:t>
      </w:r>
      <w:r>
        <w:rPr>
          <w:rFonts w:ascii="Times New Roman" w:hAnsi="Times New Roman"/>
          <w:sz w:val="24"/>
        </w:rPr>
        <w:t>Организационного комитета</w:t>
      </w:r>
      <w:r>
        <w:rPr>
          <w:rFonts w:ascii="Times New Roman" w:hAnsi="Times New Roman"/>
          <w:sz w:val="24"/>
        </w:rPr>
        <w:t xml:space="preserve"> избирают из своего состава Председателя, </w:t>
      </w:r>
      <w:r>
        <w:rPr>
          <w:rFonts w:ascii="Times New Roman" w:hAnsi="Times New Roman"/>
          <w:sz w:val="24"/>
        </w:rPr>
        <w:t>З</w:t>
      </w:r>
      <w:r>
        <w:rPr>
          <w:rFonts w:ascii="Times New Roman" w:hAnsi="Times New Roman"/>
          <w:sz w:val="24"/>
        </w:rPr>
        <w:t xml:space="preserve">аместителя председателя и Секретаря </w:t>
      </w:r>
      <w:r>
        <w:rPr>
          <w:rFonts w:ascii="Times New Roman" w:hAnsi="Times New Roman"/>
          <w:sz w:val="24"/>
        </w:rPr>
        <w:t>Организационного комитета</w:t>
      </w:r>
      <w:r>
        <w:rPr>
          <w:rFonts w:ascii="Times New Roman" w:hAnsi="Times New Roman"/>
          <w:sz w:val="24"/>
        </w:rPr>
        <w:t>.</w:t>
      </w:r>
      <w:r>
        <w:rPr>
          <w:rFonts w:ascii="Times New Roman" w:hAnsi="Times New Roman"/>
          <w:sz w:val="24"/>
        </w:rPr>
        <w:t xml:space="preserve"> </w:t>
      </w:r>
    </w:p>
    <w:p w14:paraId="7A000000">
      <w:pPr>
        <w:widowControl w:val="1"/>
        <w:spacing w:after="120"/>
        <w:ind w:firstLine="564"/>
        <w:jc w:val="both"/>
        <w:rPr>
          <w:rFonts w:ascii="Times New Roman" w:hAnsi="Times New Roman"/>
          <w:sz w:val="24"/>
        </w:rPr>
      </w:pPr>
      <w:r>
        <w:rPr>
          <w:rFonts w:ascii="Times New Roman" w:hAnsi="Times New Roman"/>
          <w:sz w:val="24"/>
        </w:rPr>
        <w:t>6</w:t>
      </w:r>
      <w:r>
        <w:rPr>
          <w:rFonts w:ascii="Times New Roman" w:hAnsi="Times New Roman"/>
          <w:sz w:val="24"/>
        </w:rPr>
        <w:t xml:space="preserve">. Заседание </w:t>
      </w:r>
      <w:r>
        <w:rPr>
          <w:rFonts w:ascii="Times New Roman" w:hAnsi="Times New Roman"/>
          <w:sz w:val="24"/>
        </w:rPr>
        <w:t>Организационного комитета</w:t>
      </w:r>
      <w:r>
        <w:rPr>
          <w:rFonts w:ascii="Times New Roman" w:hAnsi="Times New Roman"/>
          <w:sz w:val="24"/>
        </w:rPr>
        <w:t xml:space="preserve"> считается правомочным, если в нем участвует не мене половины </w:t>
      </w:r>
      <w:r>
        <w:rPr>
          <w:rFonts w:ascii="Times New Roman" w:hAnsi="Times New Roman"/>
          <w:sz w:val="24"/>
        </w:rPr>
        <w:t>его</w:t>
      </w:r>
      <w:r>
        <w:rPr>
          <w:rFonts w:ascii="Times New Roman" w:hAnsi="Times New Roman"/>
          <w:sz w:val="24"/>
        </w:rPr>
        <w:t xml:space="preserve"> членов. Решения принимаются большинством голосов от присутствующих на заседании членов </w:t>
      </w:r>
      <w:r>
        <w:rPr>
          <w:rFonts w:ascii="Times New Roman" w:hAnsi="Times New Roman"/>
          <w:sz w:val="24"/>
        </w:rPr>
        <w:t>Организационного комитета</w:t>
      </w:r>
      <w:r>
        <w:rPr>
          <w:rFonts w:ascii="Times New Roman" w:hAnsi="Times New Roman"/>
          <w:sz w:val="24"/>
        </w:rPr>
        <w:t>.</w:t>
      </w:r>
      <w:r>
        <w:rPr>
          <w:rFonts w:ascii="Times New Roman" w:hAnsi="Times New Roman"/>
          <w:sz w:val="24"/>
        </w:rPr>
        <w:t xml:space="preserve"> В случае равного числа голосов голос </w:t>
      </w:r>
      <w:r>
        <w:rPr>
          <w:rFonts w:ascii="Times New Roman" w:hAnsi="Times New Roman"/>
          <w:sz w:val="24"/>
        </w:rPr>
        <w:t>П</w:t>
      </w:r>
      <w:r>
        <w:rPr>
          <w:rFonts w:ascii="Times New Roman" w:hAnsi="Times New Roman"/>
          <w:sz w:val="24"/>
        </w:rPr>
        <w:t xml:space="preserve">редседателя </w:t>
      </w:r>
      <w:r>
        <w:rPr>
          <w:rFonts w:ascii="Times New Roman" w:hAnsi="Times New Roman"/>
          <w:sz w:val="24"/>
        </w:rPr>
        <w:t>Организационного комитета</w:t>
      </w:r>
      <w:r>
        <w:rPr>
          <w:rFonts w:ascii="Times New Roman" w:hAnsi="Times New Roman"/>
          <w:sz w:val="24"/>
        </w:rPr>
        <w:t xml:space="preserve"> является решающим.</w:t>
      </w:r>
    </w:p>
    <w:p w14:paraId="7B000000">
      <w:pPr>
        <w:widowControl w:val="1"/>
        <w:spacing w:after="120"/>
        <w:ind w:firstLine="564"/>
        <w:jc w:val="both"/>
        <w:rPr>
          <w:rFonts w:ascii="Times New Roman" w:hAnsi="Times New Roman"/>
          <w:sz w:val="24"/>
        </w:rPr>
      </w:pPr>
      <w:r>
        <w:rPr>
          <w:rFonts w:ascii="Times New Roman" w:hAnsi="Times New Roman"/>
          <w:sz w:val="24"/>
        </w:rPr>
        <w:t>7</w:t>
      </w:r>
      <w:r>
        <w:rPr>
          <w:rFonts w:ascii="Times New Roman" w:hAnsi="Times New Roman"/>
          <w:sz w:val="24"/>
        </w:rPr>
        <w:t xml:space="preserve">. Решение </w:t>
      </w:r>
      <w:r>
        <w:rPr>
          <w:rFonts w:ascii="Times New Roman" w:hAnsi="Times New Roman"/>
          <w:sz w:val="24"/>
        </w:rPr>
        <w:t>Организационного комитета</w:t>
      </w:r>
      <w:r>
        <w:rPr>
          <w:rFonts w:ascii="Times New Roman" w:hAnsi="Times New Roman"/>
          <w:sz w:val="24"/>
        </w:rPr>
        <w:t xml:space="preserve"> оформляется протоколом, который подписывают </w:t>
      </w:r>
      <w:r>
        <w:rPr>
          <w:rFonts w:ascii="Times New Roman" w:hAnsi="Times New Roman"/>
          <w:sz w:val="24"/>
        </w:rPr>
        <w:t>П</w:t>
      </w:r>
      <w:r>
        <w:rPr>
          <w:rFonts w:ascii="Times New Roman" w:hAnsi="Times New Roman"/>
          <w:sz w:val="24"/>
        </w:rPr>
        <w:t xml:space="preserve">редседатель и </w:t>
      </w:r>
      <w:r>
        <w:rPr>
          <w:rFonts w:ascii="Times New Roman" w:hAnsi="Times New Roman"/>
          <w:sz w:val="24"/>
        </w:rPr>
        <w:t>С</w:t>
      </w:r>
      <w:r>
        <w:rPr>
          <w:rFonts w:ascii="Times New Roman" w:hAnsi="Times New Roman"/>
          <w:sz w:val="24"/>
        </w:rPr>
        <w:t xml:space="preserve">екретарь </w:t>
      </w:r>
      <w:r>
        <w:rPr>
          <w:rFonts w:ascii="Times New Roman" w:hAnsi="Times New Roman"/>
          <w:sz w:val="24"/>
        </w:rPr>
        <w:t>Организационного комитета</w:t>
      </w:r>
      <w:r>
        <w:rPr>
          <w:rFonts w:ascii="Times New Roman" w:hAnsi="Times New Roman"/>
          <w:sz w:val="24"/>
        </w:rPr>
        <w:t>.</w:t>
      </w:r>
    </w:p>
    <w:p w14:paraId="7C000000">
      <w:pPr>
        <w:widowControl w:val="1"/>
        <w:spacing w:after="120"/>
        <w:ind w:firstLine="564"/>
        <w:jc w:val="both"/>
        <w:rPr>
          <w:rFonts w:ascii="Times New Roman" w:hAnsi="Times New Roman"/>
          <w:sz w:val="24"/>
        </w:rPr>
      </w:pPr>
      <w:r>
        <w:rPr>
          <w:rFonts w:ascii="Times New Roman" w:hAnsi="Times New Roman"/>
          <w:sz w:val="24"/>
        </w:rPr>
        <w:t>8</w:t>
      </w:r>
      <w:r>
        <w:rPr>
          <w:rFonts w:ascii="Times New Roman" w:hAnsi="Times New Roman"/>
          <w:sz w:val="24"/>
        </w:rPr>
        <w:t>. Организационный комитет:</w:t>
      </w:r>
    </w:p>
    <w:p w14:paraId="7D000000">
      <w:pPr>
        <w:pStyle w:val="Style_1"/>
        <w:widowControl w:val="1"/>
        <w:numPr>
          <w:ilvl w:val="0"/>
          <w:numId w:val="4"/>
        </w:numPr>
        <w:spacing w:after="120"/>
        <w:ind w:firstLine="564" w:left="0"/>
        <w:contextualSpacing w:val="0"/>
        <w:jc w:val="both"/>
        <w:rPr>
          <w:rFonts w:ascii="Times New Roman" w:hAnsi="Times New Roman"/>
          <w:sz w:val="24"/>
        </w:rPr>
      </w:pPr>
      <w:r>
        <w:rPr>
          <w:rFonts w:ascii="Times New Roman" w:hAnsi="Times New Roman"/>
          <w:sz w:val="24"/>
        </w:rPr>
        <w:t xml:space="preserve">утверждает </w:t>
      </w:r>
      <w:r>
        <w:rPr>
          <w:rFonts w:ascii="Times New Roman" w:hAnsi="Times New Roman"/>
          <w:sz w:val="24"/>
        </w:rPr>
        <w:t>форму</w:t>
      </w:r>
      <w:r>
        <w:rPr>
          <w:rFonts w:ascii="Times New Roman" w:hAnsi="Times New Roman"/>
          <w:sz w:val="24"/>
        </w:rPr>
        <w:t xml:space="preserve"> Купона</w:t>
      </w:r>
      <w:r>
        <w:rPr>
          <w:rFonts w:ascii="Times New Roman" w:hAnsi="Times New Roman"/>
          <w:sz w:val="24"/>
        </w:rPr>
        <w:t>, а также содержание и количество вопросов Викторины</w:t>
      </w:r>
      <w:r>
        <w:rPr>
          <w:rFonts w:ascii="Times New Roman" w:hAnsi="Times New Roman"/>
          <w:sz w:val="24"/>
        </w:rPr>
        <w:t>;</w:t>
      </w:r>
    </w:p>
    <w:p w14:paraId="7E000000">
      <w:pPr>
        <w:pStyle w:val="Style_1"/>
        <w:widowControl w:val="1"/>
        <w:numPr>
          <w:ilvl w:val="0"/>
          <w:numId w:val="4"/>
        </w:numPr>
        <w:spacing w:after="120"/>
        <w:ind w:firstLine="564" w:left="0"/>
        <w:contextualSpacing w:val="0"/>
        <w:jc w:val="both"/>
        <w:rPr>
          <w:rFonts w:ascii="Times New Roman" w:hAnsi="Times New Roman"/>
          <w:sz w:val="24"/>
        </w:rPr>
      </w:pPr>
      <w:r>
        <w:rPr>
          <w:rFonts w:ascii="Times New Roman" w:hAnsi="Times New Roman"/>
          <w:sz w:val="24"/>
        </w:rPr>
        <w:t>утверждает Реестр подарочного фонда Викторины;</w:t>
      </w:r>
    </w:p>
    <w:p w14:paraId="7F000000">
      <w:pPr>
        <w:pStyle w:val="Style_1"/>
        <w:widowControl w:val="1"/>
        <w:numPr>
          <w:ilvl w:val="0"/>
          <w:numId w:val="4"/>
        </w:numPr>
        <w:spacing w:after="120"/>
        <w:ind w:firstLine="564" w:left="0"/>
        <w:contextualSpacing w:val="0"/>
        <w:jc w:val="both"/>
        <w:rPr>
          <w:rFonts w:ascii="Times New Roman" w:hAnsi="Times New Roman"/>
          <w:sz w:val="24"/>
        </w:rPr>
      </w:pPr>
      <w:r>
        <w:rPr>
          <w:rFonts w:ascii="Times New Roman" w:hAnsi="Times New Roman"/>
          <w:sz w:val="24"/>
        </w:rPr>
        <w:t>утверждает перечень Участников, чей Купон допускается до распределения Подарков;</w:t>
      </w:r>
    </w:p>
    <w:p w14:paraId="80000000">
      <w:pPr>
        <w:pStyle w:val="Style_1"/>
        <w:widowControl w:val="1"/>
        <w:numPr>
          <w:ilvl w:val="0"/>
          <w:numId w:val="4"/>
        </w:numPr>
        <w:spacing w:after="120"/>
        <w:ind w:firstLine="564" w:left="0"/>
        <w:contextualSpacing w:val="0"/>
        <w:jc w:val="both"/>
        <w:rPr>
          <w:rFonts w:ascii="Times New Roman" w:hAnsi="Times New Roman"/>
          <w:sz w:val="24"/>
        </w:rPr>
      </w:pPr>
      <w:r>
        <w:rPr>
          <w:rFonts w:ascii="Times New Roman" w:hAnsi="Times New Roman"/>
          <w:sz w:val="24"/>
        </w:rPr>
        <w:t>ведет учет граждан, прин</w:t>
      </w:r>
      <w:r>
        <w:rPr>
          <w:rFonts w:ascii="Times New Roman" w:hAnsi="Times New Roman"/>
          <w:sz w:val="24"/>
        </w:rPr>
        <w:t>явших</w:t>
      </w:r>
      <w:r>
        <w:rPr>
          <w:rFonts w:ascii="Times New Roman" w:hAnsi="Times New Roman"/>
          <w:sz w:val="24"/>
        </w:rPr>
        <w:t xml:space="preserve"> участие Викторине</w:t>
      </w:r>
      <w:r>
        <w:rPr>
          <w:rFonts w:ascii="Times New Roman" w:hAnsi="Times New Roman"/>
          <w:sz w:val="24"/>
        </w:rPr>
        <w:t>;</w:t>
      </w:r>
      <w:r>
        <w:rPr>
          <w:rFonts w:ascii="Times New Roman" w:hAnsi="Times New Roman"/>
          <w:sz w:val="24"/>
        </w:rPr>
        <w:t xml:space="preserve"> </w:t>
      </w:r>
    </w:p>
    <w:p w14:paraId="81000000">
      <w:pPr>
        <w:pStyle w:val="Style_1"/>
        <w:widowControl w:val="1"/>
        <w:numPr>
          <w:ilvl w:val="0"/>
          <w:numId w:val="4"/>
        </w:numPr>
        <w:spacing w:after="120"/>
        <w:ind w:firstLine="564" w:left="0"/>
        <w:contextualSpacing w:val="0"/>
        <w:jc w:val="both"/>
        <w:rPr>
          <w:rFonts w:ascii="Times New Roman" w:hAnsi="Times New Roman"/>
          <w:sz w:val="24"/>
        </w:rPr>
      </w:pPr>
      <w:r>
        <w:rPr>
          <w:rFonts w:ascii="Times New Roman" w:hAnsi="Times New Roman"/>
          <w:sz w:val="24"/>
        </w:rPr>
        <w:t xml:space="preserve">определяет победителей Викторины, </w:t>
      </w:r>
      <w:r>
        <w:rPr>
          <w:rFonts w:ascii="Times New Roman" w:hAnsi="Times New Roman"/>
          <w:sz w:val="24"/>
        </w:rPr>
        <w:t>распредел</w:t>
      </w:r>
      <w:r>
        <w:rPr>
          <w:rFonts w:ascii="Times New Roman" w:hAnsi="Times New Roman"/>
          <w:sz w:val="24"/>
        </w:rPr>
        <w:t>яет подарки</w:t>
      </w:r>
      <w:r>
        <w:rPr>
          <w:rFonts w:ascii="Times New Roman" w:hAnsi="Times New Roman"/>
          <w:sz w:val="24"/>
        </w:rPr>
        <w:t>;</w:t>
      </w:r>
    </w:p>
    <w:p w14:paraId="82000000">
      <w:pPr>
        <w:pStyle w:val="Style_1"/>
        <w:widowControl w:val="1"/>
        <w:numPr>
          <w:ilvl w:val="0"/>
          <w:numId w:val="4"/>
        </w:numPr>
        <w:spacing w:after="120"/>
        <w:ind w:firstLine="564" w:left="0"/>
        <w:contextualSpacing w:val="0"/>
        <w:jc w:val="both"/>
        <w:rPr>
          <w:rFonts w:ascii="Times New Roman" w:hAnsi="Times New Roman"/>
          <w:sz w:val="24"/>
        </w:rPr>
      </w:pPr>
      <w:r>
        <w:rPr>
          <w:rFonts w:ascii="Times New Roman" w:hAnsi="Times New Roman"/>
          <w:sz w:val="24"/>
        </w:rPr>
        <w:t>обеспечивает техническую и документальную сторону всех мероприятий, связанных с проведением Викторины</w:t>
      </w:r>
      <w:r>
        <w:rPr>
          <w:rFonts w:ascii="Times New Roman" w:hAnsi="Times New Roman"/>
          <w:sz w:val="24"/>
        </w:rPr>
        <w:t>;</w:t>
      </w:r>
      <w:r>
        <w:rPr>
          <w:rFonts w:ascii="Times New Roman" w:hAnsi="Times New Roman"/>
          <w:sz w:val="24"/>
        </w:rPr>
        <w:t xml:space="preserve"> </w:t>
      </w:r>
    </w:p>
    <w:p w14:paraId="83000000">
      <w:pPr>
        <w:pStyle w:val="Style_1"/>
        <w:widowControl w:val="1"/>
        <w:numPr>
          <w:ilvl w:val="0"/>
          <w:numId w:val="4"/>
        </w:numPr>
        <w:spacing w:after="120"/>
        <w:ind w:firstLine="564" w:left="0"/>
        <w:contextualSpacing w:val="0"/>
        <w:jc w:val="both"/>
        <w:rPr>
          <w:rFonts w:ascii="Times New Roman" w:hAnsi="Times New Roman"/>
          <w:sz w:val="24"/>
        </w:rPr>
      </w:pPr>
      <w:r>
        <w:rPr>
          <w:rFonts w:ascii="Times New Roman" w:hAnsi="Times New Roman"/>
          <w:sz w:val="24"/>
        </w:rPr>
        <w:t xml:space="preserve">осуществляет </w:t>
      </w:r>
      <w:r>
        <w:rPr>
          <w:rFonts w:ascii="Times New Roman" w:hAnsi="Times New Roman"/>
          <w:sz w:val="24"/>
        </w:rPr>
        <w:t>информационную поддержку Викторины</w:t>
      </w:r>
      <w:r>
        <w:rPr>
          <w:rFonts w:ascii="Times New Roman" w:hAnsi="Times New Roman"/>
          <w:sz w:val="24"/>
        </w:rPr>
        <w:t>;</w:t>
      </w:r>
    </w:p>
    <w:p w14:paraId="84000000">
      <w:pPr>
        <w:pStyle w:val="Style_1"/>
        <w:widowControl w:val="1"/>
        <w:numPr>
          <w:ilvl w:val="0"/>
          <w:numId w:val="4"/>
        </w:numPr>
        <w:spacing w:after="120"/>
        <w:ind w:firstLine="564" w:left="0"/>
        <w:contextualSpacing w:val="0"/>
        <w:jc w:val="both"/>
        <w:rPr>
          <w:rFonts w:ascii="Times New Roman" w:hAnsi="Times New Roman"/>
          <w:sz w:val="24"/>
        </w:rPr>
      </w:pPr>
      <w:r>
        <w:rPr>
          <w:rFonts w:ascii="Times New Roman" w:hAnsi="Times New Roman"/>
          <w:sz w:val="24"/>
        </w:rPr>
        <w:t>рассматривает поступившие обращения</w:t>
      </w:r>
      <w:r>
        <w:rPr>
          <w:rFonts w:ascii="Times New Roman" w:hAnsi="Times New Roman"/>
          <w:sz w:val="24"/>
        </w:rPr>
        <w:t>;</w:t>
      </w:r>
    </w:p>
    <w:p w14:paraId="85000000">
      <w:pPr>
        <w:pStyle w:val="Style_1"/>
        <w:widowControl w:val="1"/>
        <w:numPr>
          <w:ilvl w:val="0"/>
          <w:numId w:val="4"/>
        </w:numPr>
        <w:spacing w:after="120"/>
        <w:ind w:firstLine="564" w:left="0"/>
        <w:contextualSpacing w:val="0"/>
        <w:jc w:val="both"/>
        <w:rPr>
          <w:rFonts w:ascii="Times New Roman" w:hAnsi="Times New Roman"/>
          <w:sz w:val="24"/>
        </w:rPr>
      </w:pPr>
      <w:r>
        <w:rPr>
          <w:rFonts w:ascii="Times New Roman" w:hAnsi="Times New Roman"/>
          <w:sz w:val="24"/>
        </w:rPr>
        <w:t>иные полномочия необходимые для проведения Викторины</w:t>
      </w:r>
      <w:r>
        <w:rPr>
          <w:rFonts w:ascii="Times New Roman" w:hAnsi="Times New Roman"/>
          <w:sz w:val="24"/>
        </w:rPr>
        <w:t>.</w:t>
      </w:r>
    </w:p>
    <w:p w14:paraId="86000000">
      <w:pPr>
        <w:pStyle w:val="Style_1"/>
        <w:widowControl w:val="1"/>
        <w:numPr>
          <w:ilvl w:val="0"/>
          <w:numId w:val="5"/>
        </w:numPr>
        <w:spacing w:after="120"/>
        <w:ind w:firstLine="564" w:left="0"/>
        <w:contextualSpacing w:val="0"/>
        <w:jc w:val="both"/>
        <w:rPr>
          <w:rFonts w:ascii="Times New Roman" w:hAnsi="Times New Roman"/>
          <w:sz w:val="24"/>
        </w:rPr>
      </w:pPr>
      <w:r>
        <w:rPr>
          <w:rFonts w:ascii="Times New Roman" w:hAnsi="Times New Roman"/>
          <w:sz w:val="24"/>
        </w:rPr>
        <w:t>Организационный комитет руководствуется в своей работе действующим законодательством</w:t>
      </w:r>
      <w:r>
        <w:rPr>
          <w:rFonts w:ascii="Times New Roman" w:hAnsi="Times New Roman"/>
          <w:sz w:val="24"/>
        </w:rPr>
        <w:t xml:space="preserve"> Российской Федерации</w:t>
      </w:r>
      <w:r>
        <w:rPr>
          <w:rFonts w:ascii="Times New Roman" w:hAnsi="Times New Roman"/>
          <w:sz w:val="24"/>
        </w:rPr>
        <w:t xml:space="preserve">, Положением о проведении </w:t>
      </w:r>
      <w:r>
        <w:rPr>
          <w:rFonts w:ascii="Times New Roman" w:hAnsi="Times New Roman"/>
          <w:sz w:val="24"/>
        </w:rPr>
        <w:t>В</w:t>
      </w:r>
      <w:r>
        <w:rPr>
          <w:rFonts w:ascii="Times New Roman" w:hAnsi="Times New Roman"/>
          <w:sz w:val="24"/>
        </w:rPr>
        <w:t>икторины «КУПНО ЗА ЕДИНО!» и настоящим Положением.</w:t>
      </w:r>
    </w:p>
    <w:p w14:paraId="87000000">
      <w:pPr>
        <w:pStyle w:val="Style_1"/>
        <w:widowControl w:val="1"/>
        <w:numPr>
          <w:ilvl w:val="0"/>
          <w:numId w:val="5"/>
        </w:numPr>
        <w:tabs>
          <w:tab w:leader="none" w:pos="993" w:val="left"/>
        </w:tabs>
        <w:spacing w:after="120"/>
        <w:ind w:firstLine="566" w:left="0"/>
        <w:contextualSpacing w:val="0"/>
        <w:jc w:val="both"/>
        <w:rPr>
          <w:rFonts w:ascii="Times New Roman" w:hAnsi="Times New Roman"/>
          <w:sz w:val="24"/>
        </w:rPr>
      </w:pPr>
      <w:r>
        <w:rPr>
          <w:rFonts w:ascii="Times New Roman" w:hAnsi="Times New Roman"/>
          <w:sz w:val="24"/>
        </w:rPr>
        <w:t xml:space="preserve">Полномочия </w:t>
      </w:r>
      <w:r>
        <w:rPr>
          <w:rFonts w:ascii="Times New Roman" w:hAnsi="Times New Roman"/>
          <w:sz w:val="24"/>
        </w:rPr>
        <w:t>Организационн</w:t>
      </w:r>
      <w:r>
        <w:rPr>
          <w:rFonts w:ascii="Times New Roman" w:hAnsi="Times New Roman"/>
          <w:sz w:val="24"/>
        </w:rPr>
        <w:t>ого</w:t>
      </w:r>
      <w:r>
        <w:rPr>
          <w:rFonts w:ascii="Times New Roman" w:hAnsi="Times New Roman"/>
          <w:sz w:val="24"/>
        </w:rPr>
        <w:t xml:space="preserve"> комитет</w:t>
      </w:r>
      <w:r>
        <w:rPr>
          <w:rFonts w:ascii="Times New Roman" w:hAnsi="Times New Roman"/>
          <w:sz w:val="24"/>
        </w:rPr>
        <w:t>а</w:t>
      </w:r>
      <w:r>
        <w:rPr>
          <w:rFonts w:ascii="Times New Roman" w:hAnsi="Times New Roman"/>
          <w:sz w:val="24"/>
        </w:rPr>
        <w:t xml:space="preserve"> действу</w:t>
      </w:r>
      <w:r>
        <w:rPr>
          <w:rFonts w:ascii="Times New Roman" w:hAnsi="Times New Roman"/>
          <w:sz w:val="24"/>
        </w:rPr>
        <w:t>ю</w:t>
      </w:r>
      <w:r>
        <w:rPr>
          <w:rFonts w:ascii="Times New Roman" w:hAnsi="Times New Roman"/>
          <w:sz w:val="24"/>
        </w:rPr>
        <w:t>т</w:t>
      </w:r>
      <w:r>
        <w:rPr>
          <w:rFonts w:ascii="Times New Roman" w:hAnsi="Times New Roman"/>
          <w:sz w:val="24"/>
        </w:rPr>
        <w:t xml:space="preserve"> до завершения Викторины.</w:t>
      </w:r>
    </w:p>
    <w:p w14:paraId="88000000">
      <w:pPr>
        <w:widowControl w:val="1"/>
        <w:spacing w:after="120"/>
        <w:ind/>
        <w:jc w:val="both"/>
        <w:rPr>
          <w:rFonts w:ascii="Times New Roman" w:hAnsi="Times New Roman"/>
          <w:sz w:val="24"/>
        </w:rPr>
      </w:pPr>
    </w:p>
    <w:p w14:paraId="89000000">
      <w:pPr>
        <w:widowControl w:val="1"/>
        <w:spacing w:after="120"/>
        <w:ind/>
        <w:jc w:val="both"/>
        <w:rPr>
          <w:rFonts w:ascii="Times New Roman" w:hAnsi="Times New Roman"/>
          <w:sz w:val="24"/>
        </w:rPr>
      </w:pPr>
    </w:p>
    <w:p w14:paraId="8A000000">
      <w:pPr>
        <w:widowControl w:val="1"/>
        <w:spacing w:after="120"/>
        <w:ind/>
        <w:jc w:val="both"/>
        <w:rPr>
          <w:rFonts w:ascii="Times New Roman" w:hAnsi="Times New Roman"/>
          <w:sz w:val="24"/>
        </w:rPr>
      </w:pPr>
    </w:p>
    <w:p w14:paraId="8B000000">
      <w:pPr>
        <w:widowControl w:val="1"/>
        <w:spacing w:after="120"/>
        <w:ind/>
        <w:jc w:val="both"/>
        <w:rPr>
          <w:rFonts w:ascii="Times New Roman" w:hAnsi="Times New Roman"/>
          <w:sz w:val="24"/>
        </w:rPr>
      </w:pPr>
    </w:p>
    <w:p w14:paraId="8C000000">
      <w:pPr>
        <w:widowControl w:val="1"/>
        <w:spacing w:after="120"/>
        <w:ind/>
        <w:jc w:val="both"/>
        <w:rPr>
          <w:rFonts w:ascii="Times New Roman" w:hAnsi="Times New Roman"/>
          <w:sz w:val="24"/>
        </w:rPr>
      </w:pPr>
    </w:p>
    <w:p w14:paraId="8D000000">
      <w:pPr>
        <w:widowControl w:val="1"/>
        <w:spacing w:after="120"/>
        <w:ind/>
        <w:jc w:val="both"/>
        <w:rPr>
          <w:rFonts w:ascii="Times New Roman" w:hAnsi="Times New Roman"/>
          <w:sz w:val="24"/>
        </w:rPr>
      </w:pPr>
    </w:p>
    <w:p w14:paraId="8E000000">
      <w:pPr>
        <w:widowControl w:val="1"/>
        <w:spacing w:after="120"/>
        <w:ind/>
        <w:jc w:val="both"/>
        <w:rPr>
          <w:rFonts w:ascii="Times New Roman" w:hAnsi="Times New Roman"/>
          <w:sz w:val="24"/>
        </w:rPr>
      </w:pPr>
    </w:p>
    <w:p w14:paraId="8F000000">
      <w:pPr>
        <w:widowControl w:val="1"/>
        <w:spacing w:after="120"/>
        <w:ind/>
        <w:jc w:val="both"/>
        <w:rPr>
          <w:rFonts w:ascii="Times New Roman" w:hAnsi="Times New Roman"/>
          <w:sz w:val="24"/>
        </w:rPr>
      </w:pPr>
    </w:p>
    <w:p w14:paraId="90000000">
      <w:pPr>
        <w:widowControl w:val="1"/>
        <w:spacing w:after="120"/>
        <w:ind/>
        <w:jc w:val="both"/>
        <w:rPr>
          <w:rFonts w:ascii="Times New Roman" w:hAnsi="Times New Roman"/>
          <w:sz w:val="24"/>
        </w:rPr>
      </w:pPr>
    </w:p>
    <w:p w14:paraId="91000000">
      <w:pPr>
        <w:widowControl w:val="1"/>
        <w:spacing w:after="120"/>
        <w:ind/>
        <w:jc w:val="both"/>
        <w:rPr>
          <w:rFonts w:ascii="Times New Roman" w:hAnsi="Times New Roman"/>
          <w:sz w:val="24"/>
        </w:rPr>
      </w:pPr>
    </w:p>
    <w:p w14:paraId="92000000">
      <w:pPr>
        <w:widowControl w:val="1"/>
        <w:spacing w:after="120"/>
        <w:ind/>
        <w:jc w:val="both"/>
        <w:rPr>
          <w:rFonts w:ascii="Times New Roman" w:hAnsi="Times New Roman"/>
          <w:sz w:val="24"/>
        </w:rPr>
      </w:pPr>
    </w:p>
    <w:p w14:paraId="93000000">
      <w:pPr>
        <w:widowControl w:val="1"/>
        <w:spacing w:after="120"/>
        <w:ind/>
        <w:jc w:val="both"/>
        <w:rPr>
          <w:rFonts w:ascii="Times New Roman" w:hAnsi="Times New Roman"/>
          <w:sz w:val="24"/>
        </w:rPr>
      </w:pPr>
    </w:p>
    <w:p w14:paraId="94000000">
      <w:pPr>
        <w:widowControl w:val="1"/>
        <w:spacing w:after="120"/>
        <w:ind/>
        <w:jc w:val="both"/>
        <w:rPr>
          <w:rFonts w:ascii="Times New Roman" w:hAnsi="Times New Roman"/>
          <w:sz w:val="24"/>
        </w:rPr>
      </w:pPr>
    </w:p>
    <w:p w14:paraId="95000000">
      <w:pPr>
        <w:widowControl w:val="1"/>
        <w:spacing w:after="120"/>
        <w:ind/>
        <w:jc w:val="both"/>
        <w:rPr>
          <w:rFonts w:ascii="Times New Roman" w:hAnsi="Times New Roman"/>
          <w:sz w:val="24"/>
        </w:rPr>
      </w:pPr>
    </w:p>
    <w:p w14:paraId="96000000">
      <w:pPr>
        <w:widowControl w:val="1"/>
        <w:spacing w:after="120"/>
        <w:ind/>
        <w:jc w:val="both"/>
        <w:rPr>
          <w:rFonts w:ascii="Times New Roman" w:hAnsi="Times New Roman"/>
          <w:sz w:val="24"/>
        </w:rPr>
      </w:pPr>
    </w:p>
    <w:p w14:paraId="97000000">
      <w:pPr>
        <w:widowControl w:val="1"/>
        <w:spacing w:after="120"/>
        <w:ind/>
        <w:jc w:val="both"/>
        <w:rPr>
          <w:rFonts w:ascii="Times New Roman" w:hAnsi="Times New Roman"/>
          <w:sz w:val="24"/>
        </w:rPr>
      </w:pPr>
    </w:p>
    <w:p w14:paraId="98000000">
      <w:pPr>
        <w:widowControl w:val="1"/>
        <w:spacing w:after="120"/>
        <w:ind/>
        <w:jc w:val="both"/>
        <w:rPr>
          <w:rFonts w:ascii="Times New Roman" w:hAnsi="Times New Roman"/>
          <w:sz w:val="24"/>
        </w:rPr>
      </w:pPr>
    </w:p>
    <w:p w14:paraId="99000000">
      <w:pPr>
        <w:widowControl w:val="1"/>
        <w:spacing w:after="120"/>
        <w:ind/>
        <w:jc w:val="both"/>
        <w:rPr>
          <w:rFonts w:ascii="Times New Roman" w:hAnsi="Times New Roman"/>
          <w:sz w:val="24"/>
        </w:rPr>
      </w:pPr>
    </w:p>
    <w:p w14:paraId="9A000000">
      <w:pPr>
        <w:widowControl w:val="1"/>
        <w:spacing w:after="120"/>
        <w:ind/>
        <w:jc w:val="both"/>
        <w:rPr>
          <w:rFonts w:ascii="Times New Roman" w:hAnsi="Times New Roman"/>
          <w:sz w:val="24"/>
        </w:rPr>
      </w:pPr>
    </w:p>
    <w:p w14:paraId="9B000000">
      <w:pPr>
        <w:widowControl w:val="1"/>
        <w:spacing w:after="120"/>
        <w:ind/>
        <w:jc w:val="both"/>
        <w:rPr>
          <w:rFonts w:ascii="Times New Roman" w:hAnsi="Times New Roman"/>
          <w:sz w:val="24"/>
        </w:rPr>
      </w:pPr>
    </w:p>
    <w:p w14:paraId="9C000000">
      <w:pPr>
        <w:widowControl w:val="1"/>
        <w:spacing w:after="120"/>
        <w:ind/>
        <w:jc w:val="both"/>
        <w:rPr>
          <w:rFonts w:ascii="Times New Roman" w:hAnsi="Times New Roman"/>
          <w:sz w:val="24"/>
        </w:rPr>
      </w:pPr>
    </w:p>
    <w:p w14:paraId="9D000000">
      <w:pPr>
        <w:widowControl w:val="1"/>
        <w:spacing w:after="120"/>
        <w:ind/>
        <w:jc w:val="both"/>
        <w:rPr>
          <w:rFonts w:ascii="Times New Roman" w:hAnsi="Times New Roman"/>
          <w:sz w:val="24"/>
        </w:rPr>
      </w:pPr>
    </w:p>
    <w:p w14:paraId="9E000000">
      <w:pPr>
        <w:widowControl w:val="1"/>
        <w:spacing w:after="120"/>
        <w:ind/>
        <w:jc w:val="both"/>
        <w:rPr>
          <w:rFonts w:ascii="Times New Roman" w:hAnsi="Times New Roman"/>
          <w:sz w:val="24"/>
        </w:rPr>
      </w:pPr>
    </w:p>
    <w:p w14:paraId="9F000000">
      <w:pPr>
        <w:widowControl w:val="1"/>
        <w:spacing w:after="120"/>
        <w:ind/>
        <w:jc w:val="both"/>
        <w:rPr>
          <w:rFonts w:ascii="Times New Roman" w:hAnsi="Times New Roman"/>
          <w:sz w:val="24"/>
        </w:rPr>
      </w:pPr>
    </w:p>
    <w:p w14:paraId="A0000000">
      <w:pPr>
        <w:widowControl w:val="1"/>
        <w:spacing w:after="120"/>
        <w:ind/>
        <w:jc w:val="both"/>
        <w:rPr>
          <w:rFonts w:ascii="Times New Roman" w:hAnsi="Times New Roman"/>
          <w:sz w:val="24"/>
        </w:rPr>
      </w:pPr>
    </w:p>
    <w:p w14:paraId="A1000000">
      <w:pPr>
        <w:widowControl w:val="1"/>
        <w:spacing w:after="120"/>
        <w:ind/>
        <w:jc w:val="both"/>
        <w:rPr>
          <w:rFonts w:ascii="Times New Roman" w:hAnsi="Times New Roman"/>
          <w:sz w:val="24"/>
        </w:rPr>
      </w:pPr>
    </w:p>
    <w:p w14:paraId="A2000000">
      <w:pPr>
        <w:widowControl w:val="1"/>
        <w:spacing w:after="120"/>
        <w:ind/>
        <w:jc w:val="both"/>
        <w:rPr>
          <w:rFonts w:ascii="Times New Roman" w:hAnsi="Times New Roman"/>
          <w:sz w:val="24"/>
        </w:rPr>
      </w:pPr>
    </w:p>
    <w:p w14:paraId="A3000000">
      <w:pPr>
        <w:widowControl w:val="1"/>
        <w:spacing w:after="120"/>
        <w:ind/>
        <w:jc w:val="both"/>
        <w:rPr>
          <w:rFonts w:ascii="Times New Roman" w:hAnsi="Times New Roman"/>
          <w:sz w:val="24"/>
        </w:rPr>
      </w:pPr>
    </w:p>
    <w:p w14:paraId="A4000000">
      <w:pPr>
        <w:widowControl w:val="1"/>
        <w:spacing w:after="120"/>
        <w:ind/>
        <w:jc w:val="both"/>
        <w:rPr>
          <w:rFonts w:ascii="Times New Roman" w:hAnsi="Times New Roman"/>
          <w:sz w:val="24"/>
        </w:rPr>
      </w:pPr>
    </w:p>
    <w:p w14:paraId="A5000000">
      <w:pPr>
        <w:widowControl w:val="1"/>
        <w:spacing w:after="120"/>
        <w:ind/>
        <w:jc w:val="both"/>
        <w:rPr>
          <w:rFonts w:ascii="Times New Roman" w:hAnsi="Times New Roman"/>
          <w:sz w:val="24"/>
        </w:rPr>
      </w:pPr>
    </w:p>
    <w:p w14:paraId="A6000000">
      <w:pPr>
        <w:widowControl w:val="1"/>
        <w:spacing w:after="120"/>
        <w:ind/>
        <w:jc w:val="both"/>
        <w:rPr>
          <w:rFonts w:ascii="Times New Roman" w:hAnsi="Times New Roman"/>
          <w:sz w:val="24"/>
        </w:rPr>
      </w:pPr>
    </w:p>
    <w:p w14:paraId="A7000000">
      <w:pPr>
        <w:widowControl w:val="1"/>
        <w:spacing w:after="0"/>
        <w:ind w:left="3544"/>
        <w:jc w:val="center"/>
        <w:rPr>
          <w:rFonts w:ascii="Times New Roman" w:hAnsi="Times New Roman"/>
        </w:rPr>
      </w:pPr>
      <w:r>
        <w:rPr>
          <w:rFonts w:ascii="Times New Roman" w:hAnsi="Times New Roman"/>
          <w:sz w:val="24"/>
        </w:rPr>
        <w:tab/>
      </w:r>
      <w:bookmarkStart w:id="9" w:name="100003"/>
      <w:bookmarkEnd w:id="9"/>
      <w:r>
        <w:rPr>
          <w:rFonts w:ascii="Times New Roman" w:hAnsi="Times New Roman"/>
        </w:rPr>
        <w:t xml:space="preserve">Приложение № </w:t>
      </w:r>
      <w:r>
        <w:rPr>
          <w:rFonts w:ascii="Times New Roman" w:hAnsi="Times New Roman"/>
        </w:rPr>
        <w:t>2</w:t>
      </w:r>
    </w:p>
    <w:p w14:paraId="A8000000">
      <w:pPr>
        <w:widowControl w:val="1"/>
        <w:spacing w:after="0"/>
        <w:ind w:left="3544"/>
        <w:jc w:val="center"/>
        <w:rPr>
          <w:rFonts w:ascii="Times New Roman" w:hAnsi="Times New Roman"/>
        </w:rPr>
      </w:pPr>
      <w:r>
        <w:rPr>
          <w:rFonts w:ascii="Times New Roman" w:hAnsi="Times New Roman"/>
        </w:rPr>
        <w:t xml:space="preserve">к Положению </w:t>
      </w:r>
      <w:r>
        <w:rPr>
          <w:rFonts w:ascii="Times New Roman" w:hAnsi="Times New Roman"/>
        </w:rPr>
        <w:t xml:space="preserve">о проведении Викторины «КУПНО ЗА ЕДИНО!» </w:t>
      </w:r>
    </w:p>
    <w:p w14:paraId="A9000000">
      <w:pPr>
        <w:widowControl w:val="1"/>
        <w:spacing w:after="0"/>
        <w:ind w:left="3544"/>
        <w:jc w:val="center"/>
        <w:rPr>
          <w:rFonts w:ascii="Times New Roman" w:hAnsi="Times New Roman"/>
        </w:rPr>
      </w:pPr>
      <w:r>
        <w:rPr>
          <w:rFonts w:ascii="Times New Roman" w:hAnsi="Times New Roman"/>
        </w:rPr>
        <w:t xml:space="preserve">среди граждан РФ старше 18 лет, постоянно зарегистрированных на </w:t>
      </w:r>
      <w:r>
        <w:rPr>
          <w:rFonts w:ascii="Times New Roman" w:hAnsi="Times New Roman"/>
        </w:rPr>
        <w:t>территории Нижегородской</w:t>
      </w:r>
      <w:r>
        <w:rPr>
          <w:rFonts w:ascii="Times New Roman" w:hAnsi="Times New Roman"/>
        </w:rPr>
        <w:t xml:space="preserve"> области в рамках реализации Губернаторского проекта инициативного бюджетирования проекта «ВАМ РЕШАТЬ»</w:t>
      </w:r>
    </w:p>
    <w:p w14:paraId="AA000000">
      <w:pPr>
        <w:widowControl w:val="1"/>
        <w:spacing w:after="0"/>
        <w:ind w:left="3544"/>
        <w:jc w:val="center"/>
        <w:rPr>
          <w:rFonts w:ascii="Times New Roman" w:hAnsi="Times New Roman"/>
        </w:rPr>
      </w:pPr>
      <w:r>
        <w:rPr>
          <w:rFonts w:ascii="Times New Roman" w:hAnsi="Times New Roman"/>
        </w:rPr>
        <w:t xml:space="preserve">утвержденному Приказом </w:t>
      </w:r>
      <w:r>
        <w:rPr>
          <w:rFonts w:ascii="Times New Roman" w:hAnsi="Times New Roman"/>
        </w:rPr>
        <w:t>Генерального директора</w:t>
      </w:r>
      <w:r>
        <w:rPr>
          <w:rFonts w:ascii="Times New Roman" w:hAnsi="Times New Roman"/>
        </w:rPr>
        <w:t xml:space="preserve"> </w:t>
      </w:r>
      <w:r>
        <w:rPr>
          <w:rFonts w:ascii="Times New Roman" w:hAnsi="Times New Roman"/>
        </w:rPr>
        <w:t xml:space="preserve">Автономной некоммерческой организации «Центр общественных связей – Нижегородский дом народного </w:t>
      </w:r>
      <w:r>
        <w:rPr>
          <w:rFonts w:ascii="Times New Roman" w:hAnsi="Times New Roman"/>
        </w:rPr>
        <w:t>единства» №</w:t>
      </w:r>
      <w:r>
        <w:rPr>
          <w:rFonts w:ascii="Times New Roman" w:hAnsi="Times New Roman"/>
        </w:rPr>
        <w:t xml:space="preserve"> </w:t>
      </w:r>
      <w:r>
        <w:rPr>
          <w:rFonts w:ascii="Times New Roman" w:hAnsi="Times New Roman"/>
        </w:rPr>
        <w:t>56-А/</w:t>
      </w:r>
      <w:r>
        <w:rPr>
          <w:rFonts w:ascii="Times New Roman" w:hAnsi="Times New Roman"/>
        </w:rPr>
        <w:t>25</w:t>
      </w:r>
      <w:r>
        <w:rPr>
          <w:rFonts w:ascii="Times New Roman" w:hAnsi="Times New Roman"/>
        </w:rPr>
        <w:t xml:space="preserve"> </w:t>
      </w:r>
      <w:r>
        <w:rPr>
          <w:rFonts w:ascii="Times New Roman" w:hAnsi="Times New Roman"/>
        </w:rPr>
        <w:t xml:space="preserve"> от</w:t>
      </w:r>
      <w:r>
        <w:rPr>
          <w:rFonts w:ascii="Times New Roman" w:hAnsi="Times New Roman"/>
        </w:rPr>
        <w:t xml:space="preserve"> </w:t>
      </w:r>
      <w:r>
        <w:rPr>
          <w:rFonts w:ascii="Times New Roman" w:hAnsi="Times New Roman"/>
        </w:rPr>
        <w:t>11</w:t>
      </w:r>
      <w:r>
        <w:rPr>
          <w:rFonts w:ascii="Times New Roman" w:hAnsi="Times New Roman"/>
        </w:rPr>
        <w:t>.08.2025</w:t>
      </w:r>
    </w:p>
    <w:p w14:paraId="AB000000">
      <w:pPr>
        <w:widowControl w:val="1"/>
        <w:spacing w:after="120"/>
        <w:ind/>
        <w:jc w:val="both"/>
        <w:rPr>
          <w:rFonts w:ascii="Times New Roman" w:hAnsi="Times New Roman"/>
        </w:rPr>
      </w:pPr>
    </w:p>
    <w:p w14:paraId="AC000000">
      <w:pPr>
        <w:widowControl w:val="1"/>
        <w:spacing w:after="120"/>
        <w:ind/>
        <w:jc w:val="center"/>
        <w:rPr>
          <w:rFonts w:ascii="Times New Roman" w:hAnsi="Times New Roman"/>
        </w:rPr>
      </w:pPr>
      <w:r>
        <w:rPr>
          <w:rFonts w:ascii="Times New Roman" w:hAnsi="Times New Roman"/>
        </w:rPr>
        <w:t>Автономн</w:t>
      </w:r>
      <w:r>
        <w:rPr>
          <w:rFonts w:ascii="Times New Roman" w:hAnsi="Times New Roman"/>
        </w:rPr>
        <w:t>ая</w:t>
      </w:r>
      <w:r>
        <w:rPr>
          <w:rFonts w:ascii="Times New Roman" w:hAnsi="Times New Roman"/>
        </w:rPr>
        <w:t xml:space="preserve"> некоммерческ</w:t>
      </w:r>
      <w:r>
        <w:rPr>
          <w:rFonts w:ascii="Times New Roman" w:hAnsi="Times New Roman"/>
        </w:rPr>
        <w:t>ая</w:t>
      </w:r>
      <w:r>
        <w:rPr>
          <w:rFonts w:ascii="Times New Roman" w:hAnsi="Times New Roman"/>
        </w:rPr>
        <w:t xml:space="preserve"> организаци</w:t>
      </w:r>
      <w:r>
        <w:rPr>
          <w:rFonts w:ascii="Times New Roman" w:hAnsi="Times New Roman"/>
        </w:rPr>
        <w:t>я</w:t>
      </w:r>
    </w:p>
    <w:p w14:paraId="AD000000">
      <w:pPr>
        <w:pStyle w:val="Style_2"/>
        <w:widowControl w:val="1"/>
        <w:spacing w:before="0"/>
        <w:ind/>
        <w:jc w:val="center"/>
      </w:pPr>
      <w:r>
        <w:t xml:space="preserve"> «Центр общественных связей – Нижегородский дом</w:t>
      </w:r>
      <w:r>
        <w:t xml:space="preserve"> народного единства</w:t>
      </w:r>
      <w:r>
        <w:t xml:space="preserve">» </w:t>
      </w:r>
    </w:p>
    <w:p w14:paraId="AE000000">
      <w:pPr>
        <w:widowControl w:val="1"/>
        <w:spacing w:after="0" w:line="360" w:lineRule="auto"/>
        <w:ind/>
        <w:jc w:val="center"/>
        <w:rPr>
          <w:rFonts w:ascii="Times New Roman" w:hAnsi="Times New Roman"/>
        </w:rPr>
      </w:pPr>
      <w:r>
        <w:rPr>
          <w:rFonts w:ascii="Times New Roman" w:hAnsi="Times New Roman"/>
        </w:rPr>
        <w:t>Организационный комитет</w:t>
      </w:r>
    </w:p>
    <w:p w14:paraId="AF000000">
      <w:pPr>
        <w:widowControl w:val="1"/>
        <w:spacing w:after="0" w:line="360" w:lineRule="auto"/>
        <w:ind/>
        <w:jc w:val="center"/>
        <w:rPr>
          <w:rFonts w:ascii="Times New Roman" w:hAnsi="Times New Roman"/>
        </w:rPr>
      </w:pPr>
      <w:r>
        <w:rPr>
          <w:rFonts w:ascii="Times New Roman" w:hAnsi="Times New Roman"/>
        </w:rPr>
        <w:t xml:space="preserve"> Викторины «КУПНО ЗА ЕДИНО!» в рамках реализации Губернаторского проекта инициативного бюджетирования проекта «ВАМ РЕШАТЬ»</w:t>
      </w:r>
    </w:p>
    <w:p w14:paraId="B0000000">
      <w:pPr>
        <w:pStyle w:val="Style_2"/>
        <w:widowControl w:val="1"/>
        <w:spacing w:after="0" w:before="0"/>
        <w:ind/>
        <w:jc w:val="center"/>
        <w:rPr>
          <w:color w:val="212529"/>
        </w:rPr>
      </w:pPr>
    </w:p>
    <w:p w14:paraId="B1000000">
      <w:pPr>
        <w:widowControl w:val="1"/>
        <w:spacing w:after="0" w:line="360" w:lineRule="auto"/>
        <w:ind w:firstLine="567"/>
        <w:contextualSpacing w:val="1"/>
        <w:jc w:val="center"/>
        <w:rPr>
          <w:rFonts w:ascii="Times New Roman" w:hAnsi="Times New Roman"/>
          <w:b w:val="1"/>
          <w:sz w:val="24"/>
        </w:rPr>
      </w:pPr>
      <w:r>
        <w:rPr>
          <w:rFonts w:ascii="Times New Roman" w:hAnsi="Times New Roman"/>
          <w:b w:val="1"/>
          <w:sz w:val="24"/>
        </w:rPr>
        <w:t>ВЫПИСКА ИЗ ПРОТОКОЛА №1</w:t>
      </w:r>
    </w:p>
    <w:p w14:paraId="B2000000">
      <w:pPr>
        <w:widowControl w:val="1"/>
        <w:spacing w:after="0" w:line="360" w:lineRule="auto"/>
        <w:ind w:firstLine="567"/>
        <w:contextualSpacing w:val="1"/>
        <w:jc w:val="center"/>
        <w:rPr>
          <w:rFonts w:ascii="Times New Roman" w:hAnsi="Times New Roman"/>
          <w:b w:val="1"/>
          <w:sz w:val="24"/>
        </w:rPr>
      </w:pPr>
      <w:bookmarkStart w:id="10" w:name="_Hlk160202112"/>
      <w:r>
        <w:rPr>
          <w:rFonts w:ascii="Times New Roman" w:hAnsi="Times New Roman"/>
          <w:b w:val="1"/>
          <w:sz w:val="24"/>
        </w:rPr>
        <w:t>заседания Организационного комитета Викторины «КУПНО ЗА ЕДИНО!»</w:t>
      </w:r>
    </w:p>
    <w:p w14:paraId="B3000000">
      <w:pPr>
        <w:widowControl w:val="1"/>
        <w:spacing w:after="0" w:line="360" w:lineRule="auto"/>
        <w:ind w:firstLine="567"/>
        <w:contextualSpacing w:val="1"/>
        <w:jc w:val="both"/>
        <w:rPr>
          <w:rFonts w:ascii="Times New Roman" w:hAnsi="Times New Roman"/>
          <w:sz w:val="24"/>
        </w:rPr>
      </w:pPr>
    </w:p>
    <w:p w14:paraId="B4000000">
      <w:pPr>
        <w:widowControl w:val="1"/>
        <w:spacing w:after="0" w:line="360" w:lineRule="auto"/>
        <w:ind w:firstLine="567"/>
        <w:contextualSpacing w:val="1"/>
        <w:rPr>
          <w:rFonts w:ascii="Times New Roman" w:hAnsi="Times New Roman"/>
          <w:b w:val="1"/>
          <w:sz w:val="24"/>
        </w:rPr>
      </w:pPr>
      <w:r>
        <w:rPr>
          <w:rFonts w:ascii="Times New Roman" w:hAnsi="Times New Roman"/>
          <w:b w:val="1"/>
          <w:sz w:val="24"/>
        </w:rPr>
        <w:t>г</w:t>
      </w:r>
      <w:r>
        <w:rPr>
          <w:rFonts w:ascii="Times New Roman" w:hAnsi="Times New Roman"/>
          <w:b w:val="1"/>
          <w:sz w:val="24"/>
        </w:rPr>
        <w:t xml:space="preserve">ород Нижний Новгород              </w:t>
      </w:r>
      <w:r>
        <w:rPr>
          <w:rFonts w:ascii="Times New Roman" w:hAnsi="Times New Roman"/>
          <w:b w:val="1"/>
          <w:sz w:val="24"/>
        </w:rPr>
        <w:tab/>
      </w:r>
      <w:r>
        <w:rPr>
          <w:rFonts w:ascii="Times New Roman" w:hAnsi="Times New Roman"/>
          <w:b w:val="1"/>
          <w:sz w:val="24"/>
        </w:rPr>
        <w:tab/>
      </w:r>
      <w:r>
        <w:rPr>
          <w:rFonts w:ascii="Times New Roman" w:hAnsi="Times New Roman"/>
          <w:b w:val="1"/>
          <w:sz w:val="24"/>
        </w:rPr>
        <w:t xml:space="preserve">              </w:t>
      </w:r>
      <w:r>
        <w:rPr>
          <w:rFonts w:ascii="Times New Roman" w:hAnsi="Times New Roman"/>
          <w:b w:val="1"/>
          <w:sz w:val="24"/>
        </w:rPr>
        <w:tab/>
      </w:r>
      <w:r>
        <w:rPr>
          <w:rFonts w:ascii="Times New Roman" w:hAnsi="Times New Roman"/>
          <w:b w:val="1"/>
          <w:sz w:val="24"/>
        </w:rPr>
        <w:t>11 августа 2025 год</w:t>
      </w:r>
    </w:p>
    <w:p w14:paraId="B5000000">
      <w:pPr>
        <w:widowControl w:val="1"/>
        <w:spacing w:after="0" w:line="360" w:lineRule="auto"/>
        <w:ind w:firstLine="567"/>
        <w:contextualSpacing w:val="1"/>
        <w:jc w:val="both"/>
        <w:rPr>
          <w:rFonts w:ascii="Times New Roman" w:hAnsi="Times New Roman"/>
          <w:sz w:val="24"/>
        </w:rPr>
      </w:pPr>
    </w:p>
    <w:p w14:paraId="B6000000">
      <w:pPr>
        <w:widowControl w:val="1"/>
        <w:spacing w:after="0" w:line="360" w:lineRule="auto"/>
        <w:ind w:firstLine="567"/>
        <w:contextualSpacing w:val="1"/>
        <w:jc w:val="both"/>
        <w:rPr>
          <w:rFonts w:ascii="Times New Roman" w:hAnsi="Times New Roman"/>
          <w:sz w:val="24"/>
        </w:rPr>
      </w:pPr>
      <w:r>
        <w:rPr>
          <w:rFonts w:ascii="Times New Roman" w:hAnsi="Times New Roman"/>
          <w:sz w:val="24"/>
        </w:rPr>
        <w:t>Дата проведения: 11 августа 2025 г.</w:t>
      </w:r>
    </w:p>
    <w:p w14:paraId="B7000000">
      <w:pPr>
        <w:widowControl w:val="1"/>
        <w:spacing w:after="0" w:line="360" w:lineRule="auto"/>
        <w:ind w:firstLine="567"/>
        <w:contextualSpacing w:val="1"/>
        <w:jc w:val="both"/>
        <w:rPr>
          <w:rFonts w:ascii="Times New Roman" w:hAnsi="Times New Roman"/>
          <w:sz w:val="24"/>
        </w:rPr>
      </w:pPr>
      <w:r>
        <w:rPr>
          <w:rFonts w:ascii="Times New Roman" w:hAnsi="Times New Roman"/>
          <w:sz w:val="24"/>
        </w:rPr>
        <w:t>Место проведения: город Нижний Новгород, ул. Пожарского, д. 5.</w:t>
      </w:r>
    </w:p>
    <w:p w14:paraId="B8000000">
      <w:pPr>
        <w:widowControl w:val="1"/>
        <w:spacing w:after="0" w:line="360" w:lineRule="auto"/>
        <w:ind w:firstLine="567"/>
        <w:contextualSpacing w:val="1"/>
        <w:jc w:val="both"/>
        <w:rPr>
          <w:rFonts w:ascii="Times New Roman" w:hAnsi="Times New Roman"/>
          <w:sz w:val="24"/>
        </w:rPr>
      </w:pPr>
      <w:r>
        <w:rPr>
          <w:rFonts w:ascii="Times New Roman" w:hAnsi="Times New Roman"/>
          <w:sz w:val="24"/>
        </w:rPr>
        <w:t>Открытие заседания: 9 часов 00 минут.</w:t>
      </w:r>
    </w:p>
    <w:p w14:paraId="B9000000">
      <w:pPr>
        <w:widowControl w:val="1"/>
        <w:spacing w:after="0" w:line="360" w:lineRule="auto"/>
        <w:ind w:firstLine="567"/>
        <w:contextualSpacing w:val="1"/>
        <w:jc w:val="both"/>
        <w:rPr>
          <w:rFonts w:ascii="Times New Roman" w:hAnsi="Times New Roman"/>
          <w:sz w:val="24"/>
        </w:rPr>
      </w:pPr>
      <w:r>
        <w:rPr>
          <w:rFonts w:ascii="Times New Roman" w:hAnsi="Times New Roman"/>
          <w:sz w:val="24"/>
        </w:rPr>
        <w:t>Заседание закрыто:10 часов 00 минут.</w:t>
      </w:r>
      <w:bookmarkEnd w:id="10"/>
    </w:p>
    <w:p w14:paraId="BA000000">
      <w:pPr>
        <w:widowControl w:val="1"/>
        <w:spacing w:after="0" w:line="360" w:lineRule="auto"/>
        <w:ind w:firstLine="567"/>
        <w:contextualSpacing w:val="1"/>
        <w:jc w:val="both"/>
        <w:rPr>
          <w:rFonts w:ascii="Times New Roman" w:hAnsi="Times New Roman"/>
          <w:sz w:val="24"/>
        </w:rPr>
      </w:pPr>
    </w:p>
    <w:p w14:paraId="BB000000">
      <w:pPr>
        <w:widowControl w:val="1"/>
        <w:spacing w:after="0" w:line="360" w:lineRule="auto"/>
        <w:ind w:firstLine="567"/>
        <w:jc w:val="both"/>
        <w:rPr>
          <w:rFonts w:ascii="Times New Roman" w:hAnsi="Times New Roman"/>
          <w:sz w:val="24"/>
        </w:rPr>
      </w:pPr>
      <w:r>
        <w:rPr>
          <w:rFonts w:ascii="Times New Roman" w:hAnsi="Times New Roman"/>
          <w:b w:val="1"/>
          <w:sz w:val="24"/>
        </w:rPr>
        <w:t>Присутствуют</w:t>
      </w:r>
      <w:r>
        <w:rPr>
          <w:rFonts w:ascii="Times New Roman" w:hAnsi="Times New Roman"/>
          <w:sz w:val="24"/>
        </w:rPr>
        <w:t xml:space="preserve">: </w:t>
      </w:r>
    </w:p>
    <w:p w14:paraId="BC000000">
      <w:pPr>
        <w:widowControl w:val="1"/>
        <w:spacing w:after="0" w:line="360" w:lineRule="auto"/>
        <w:ind w:firstLine="567"/>
        <w:jc w:val="both"/>
        <w:rPr>
          <w:rFonts w:ascii="Times New Roman" w:hAnsi="Times New Roman"/>
          <w:sz w:val="24"/>
        </w:rPr>
      </w:pPr>
      <w:bookmarkStart w:id="11" w:name="_Hlk160202066"/>
      <w:r>
        <w:rPr>
          <w:rFonts w:ascii="Times New Roman" w:hAnsi="Times New Roman"/>
          <w:sz w:val="24"/>
        </w:rPr>
        <w:t>члены Организационного комитета Викторины «КУПНО ЗА ЕДИНО!»</w:t>
      </w:r>
      <w:bookmarkEnd w:id="11"/>
      <w:r>
        <w:rPr>
          <w:rFonts w:ascii="Times New Roman" w:hAnsi="Times New Roman"/>
          <w:sz w:val="24"/>
        </w:rPr>
        <w:t xml:space="preserve"> среди граждан РФ старше 18 лет, постоянно зарегистрированных на </w:t>
      </w:r>
      <w:r>
        <w:rPr>
          <w:rFonts w:ascii="Times New Roman" w:hAnsi="Times New Roman"/>
          <w:sz w:val="24"/>
        </w:rPr>
        <w:t>территории Нижегородской</w:t>
      </w:r>
      <w:r>
        <w:rPr>
          <w:rFonts w:ascii="Times New Roman" w:hAnsi="Times New Roman"/>
          <w:sz w:val="24"/>
        </w:rPr>
        <w:t xml:space="preserve"> области в рамках реализации Губернаторского проекта инициативного бюджетирования проекта «ВАМ РЕШАТЬ» (далее – Викторина):</w:t>
      </w:r>
    </w:p>
    <w:p w14:paraId="BD000000">
      <w:pPr>
        <w:widowControl w:val="1"/>
        <w:spacing w:after="0" w:line="360" w:lineRule="auto"/>
        <w:ind w:firstLine="709"/>
        <w:jc w:val="both"/>
        <w:rPr>
          <w:rFonts w:ascii="Times New Roman" w:hAnsi="Times New Roman"/>
          <w:sz w:val="24"/>
        </w:rPr>
      </w:pPr>
      <w:r>
        <w:rPr>
          <w:rFonts w:ascii="Times New Roman" w:hAnsi="Times New Roman"/>
          <w:sz w:val="24"/>
        </w:rPr>
        <w:t>1. Костюкович Николай Викторович</w:t>
      </w:r>
      <w:r>
        <w:rPr>
          <w:rFonts w:ascii="Times New Roman" w:hAnsi="Times New Roman"/>
          <w:sz w:val="24"/>
        </w:rPr>
        <w:t>;</w:t>
      </w:r>
      <w:r>
        <w:rPr>
          <w:rFonts w:ascii="Times New Roman" w:hAnsi="Times New Roman"/>
          <w:sz w:val="24"/>
        </w:rPr>
        <w:t xml:space="preserve"> </w:t>
      </w:r>
    </w:p>
    <w:p w14:paraId="BE000000">
      <w:pPr>
        <w:widowControl w:val="1"/>
        <w:spacing w:after="0" w:line="360" w:lineRule="auto"/>
        <w:ind w:firstLine="709"/>
        <w:jc w:val="both"/>
        <w:rPr>
          <w:rFonts w:ascii="Times New Roman" w:hAnsi="Times New Roman"/>
          <w:sz w:val="24"/>
        </w:rPr>
      </w:pPr>
      <w:r>
        <w:rPr>
          <w:rFonts w:ascii="Times New Roman" w:hAnsi="Times New Roman"/>
          <w:sz w:val="24"/>
        </w:rPr>
        <w:t xml:space="preserve">2. </w:t>
      </w:r>
      <w:r>
        <w:rPr>
          <w:rFonts w:ascii="Times New Roman" w:hAnsi="Times New Roman"/>
          <w:sz w:val="24"/>
        </w:rPr>
        <w:t>Воротников Денис Сергеевич</w:t>
      </w:r>
      <w:r>
        <w:rPr>
          <w:rFonts w:ascii="Times New Roman" w:hAnsi="Times New Roman"/>
          <w:sz w:val="24"/>
        </w:rPr>
        <w:t>;</w:t>
      </w:r>
      <w:r>
        <w:rPr>
          <w:rFonts w:ascii="Times New Roman" w:hAnsi="Times New Roman"/>
          <w:sz w:val="24"/>
        </w:rPr>
        <w:t xml:space="preserve"> </w:t>
      </w:r>
    </w:p>
    <w:p w14:paraId="BF000000">
      <w:pPr>
        <w:widowControl w:val="1"/>
        <w:spacing w:after="0" w:line="360" w:lineRule="auto"/>
        <w:ind w:firstLine="709"/>
        <w:jc w:val="both"/>
        <w:rPr>
          <w:rFonts w:ascii="Times New Roman" w:hAnsi="Times New Roman"/>
          <w:sz w:val="24"/>
        </w:rPr>
      </w:pPr>
      <w:r>
        <w:rPr>
          <w:rFonts w:ascii="Times New Roman" w:hAnsi="Times New Roman"/>
          <w:sz w:val="24"/>
        </w:rPr>
        <w:t>3. Генералова Екатерина Алексеевна</w:t>
      </w:r>
      <w:r>
        <w:rPr>
          <w:rFonts w:ascii="Times New Roman" w:hAnsi="Times New Roman"/>
          <w:sz w:val="24"/>
        </w:rPr>
        <w:t>;</w:t>
      </w:r>
      <w:r>
        <w:rPr>
          <w:rFonts w:ascii="Times New Roman" w:hAnsi="Times New Roman"/>
          <w:sz w:val="24"/>
        </w:rPr>
        <w:t xml:space="preserve"> </w:t>
      </w:r>
    </w:p>
    <w:p w14:paraId="C0000000">
      <w:pPr>
        <w:widowControl w:val="1"/>
        <w:spacing w:after="0" w:line="360" w:lineRule="auto"/>
        <w:ind w:firstLine="709"/>
        <w:jc w:val="both"/>
        <w:rPr>
          <w:rFonts w:ascii="Times New Roman" w:hAnsi="Times New Roman"/>
          <w:sz w:val="24"/>
        </w:rPr>
      </w:pPr>
      <w:r>
        <w:rPr>
          <w:rFonts w:ascii="Times New Roman" w:hAnsi="Times New Roman"/>
          <w:sz w:val="24"/>
        </w:rPr>
        <w:t>4. Жильцов Андрей Владимирович</w:t>
      </w:r>
      <w:r>
        <w:rPr>
          <w:rFonts w:ascii="Times New Roman" w:hAnsi="Times New Roman"/>
          <w:sz w:val="24"/>
        </w:rPr>
        <w:t>;</w:t>
      </w:r>
      <w:r>
        <w:rPr>
          <w:rFonts w:ascii="Times New Roman" w:hAnsi="Times New Roman"/>
          <w:sz w:val="24"/>
        </w:rPr>
        <w:t xml:space="preserve"> </w:t>
      </w:r>
    </w:p>
    <w:p w14:paraId="C1000000">
      <w:pPr>
        <w:widowControl w:val="1"/>
        <w:spacing w:after="0" w:line="360" w:lineRule="auto"/>
        <w:ind w:firstLine="709"/>
        <w:rPr>
          <w:rFonts w:ascii="Times New Roman" w:hAnsi="Times New Roman"/>
          <w:sz w:val="24"/>
        </w:rPr>
      </w:pPr>
      <w:r>
        <w:rPr>
          <w:rFonts w:ascii="Times New Roman" w:hAnsi="Times New Roman"/>
          <w:sz w:val="24"/>
        </w:rPr>
        <w:t>5. Вовк Андрей Алексеевич</w:t>
      </w:r>
      <w:r>
        <w:rPr>
          <w:rFonts w:ascii="Times New Roman" w:hAnsi="Times New Roman"/>
          <w:sz w:val="24"/>
        </w:rPr>
        <w:t>.</w:t>
      </w:r>
      <w:r>
        <w:rPr>
          <w:rFonts w:ascii="Times New Roman" w:hAnsi="Times New Roman"/>
          <w:sz w:val="24"/>
        </w:rPr>
        <w:t xml:space="preserve"> </w:t>
      </w:r>
    </w:p>
    <w:p w14:paraId="C2000000">
      <w:pPr>
        <w:widowControl w:val="1"/>
        <w:spacing w:after="0" w:line="360" w:lineRule="auto"/>
        <w:ind w:firstLine="567"/>
        <w:rPr>
          <w:rFonts w:ascii="Times New Roman" w:hAnsi="Times New Roman"/>
          <w:b w:val="1"/>
          <w:sz w:val="24"/>
        </w:rPr>
      </w:pPr>
      <w:r>
        <w:rPr>
          <w:rFonts w:ascii="Times New Roman" w:hAnsi="Times New Roman"/>
          <w:b w:val="1"/>
          <w:sz w:val="24"/>
        </w:rPr>
        <w:t>Заседание правомочно принимать решения по вопросам повестки.</w:t>
      </w:r>
    </w:p>
    <w:p w14:paraId="C3000000">
      <w:pPr>
        <w:widowControl w:val="1"/>
        <w:spacing w:after="0" w:line="360" w:lineRule="auto"/>
        <w:ind w:firstLine="567"/>
        <w:rPr>
          <w:rFonts w:ascii="Times New Roman" w:hAnsi="Times New Roman"/>
          <w:b w:val="1"/>
          <w:sz w:val="24"/>
        </w:rPr>
      </w:pPr>
    </w:p>
    <w:p w14:paraId="C4000000">
      <w:pPr>
        <w:pStyle w:val="Style_3"/>
        <w:widowControl w:val="1"/>
        <w:spacing w:line="360" w:lineRule="auto"/>
        <w:ind w:firstLine="567"/>
        <w:contextualSpacing w:val="1"/>
        <w:jc w:val="center"/>
        <w:rPr>
          <w:rFonts w:ascii="Times New Roman" w:hAnsi="Times New Roman"/>
          <w:b w:val="1"/>
          <w:sz w:val="24"/>
        </w:rPr>
      </w:pPr>
      <w:r>
        <w:rPr>
          <w:rFonts w:ascii="Times New Roman" w:hAnsi="Times New Roman"/>
          <w:b w:val="1"/>
          <w:sz w:val="24"/>
        </w:rPr>
        <w:t>ПОВЕСТКА ЗАСЕДАНИЯ:</w:t>
      </w:r>
    </w:p>
    <w:p w14:paraId="C5000000">
      <w:pPr>
        <w:pStyle w:val="Style_3"/>
        <w:widowControl w:val="1"/>
        <w:spacing w:line="360" w:lineRule="auto"/>
        <w:ind w:firstLine="567"/>
        <w:contextualSpacing w:val="1"/>
        <w:jc w:val="center"/>
        <w:rPr>
          <w:rFonts w:ascii="Times New Roman" w:hAnsi="Times New Roman"/>
          <w:b w:val="1"/>
          <w:sz w:val="24"/>
        </w:rPr>
      </w:pPr>
    </w:p>
    <w:p w14:paraId="C6000000">
      <w:pPr>
        <w:pStyle w:val="Style_1"/>
        <w:widowControl w:val="1"/>
        <w:numPr>
          <w:ilvl w:val="0"/>
          <w:numId w:val="6"/>
        </w:numPr>
        <w:tabs>
          <w:tab w:leader="none" w:pos="993" w:val="left"/>
        </w:tabs>
        <w:spacing w:after="0" w:line="360" w:lineRule="auto"/>
        <w:ind w:firstLine="567" w:left="0"/>
        <w:jc w:val="both"/>
        <w:rPr>
          <w:rFonts w:ascii="Times New Roman" w:hAnsi="Times New Roman"/>
          <w:sz w:val="24"/>
        </w:rPr>
      </w:pPr>
      <w:r>
        <w:rPr>
          <w:rFonts w:ascii="Times New Roman" w:hAnsi="Times New Roman"/>
          <w:sz w:val="24"/>
        </w:rPr>
        <w:t>Об избрании Председателя организационного комитета Викторины;</w:t>
      </w:r>
    </w:p>
    <w:p w14:paraId="C7000000">
      <w:pPr>
        <w:pStyle w:val="Style_1"/>
        <w:widowControl w:val="1"/>
        <w:numPr>
          <w:ilvl w:val="0"/>
          <w:numId w:val="6"/>
        </w:numPr>
        <w:tabs>
          <w:tab w:leader="none" w:pos="993" w:val="left"/>
        </w:tabs>
        <w:spacing w:after="0" w:line="360" w:lineRule="auto"/>
        <w:ind w:firstLine="567" w:left="0"/>
        <w:jc w:val="both"/>
        <w:rPr>
          <w:rFonts w:ascii="Times New Roman" w:hAnsi="Times New Roman"/>
          <w:sz w:val="24"/>
        </w:rPr>
      </w:pPr>
      <w:r>
        <w:rPr>
          <w:rFonts w:ascii="Times New Roman" w:hAnsi="Times New Roman"/>
          <w:sz w:val="24"/>
        </w:rPr>
        <w:t>Об избрании Заместителя председателя организационного комитета Викторины;</w:t>
      </w:r>
    </w:p>
    <w:p w14:paraId="C8000000">
      <w:pPr>
        <w:pStyle w:val="Style_1"/>
        <w:widowControl w:val="1"/>
        <w:numPr>
          <w:ilvl w:val="0"/>
          <w:numId w:val="6"/>
        </w:numPr>
        <w:tabs>
          <w:tab w:leader="none" w:pos="993" w:val="left"/>
        </w:tabs>
        <w:spacing w:after="0" w:line="360" w:lineRule="auto"/>
        <w:ind w:firstLine="567" w:left="0"/>
        <w:jc w:val="both"/>
        <w:rPr>
          <w:rFonts w:ascii="Times New Roman" w:hAnsi="Times New Roman"/>
          <w:sz w:val="24"/>
        </w:rPr>
      </w:pPr>
      <w:r>
        <w:rPr>
          <w:rFonts w:ascii="Times New Roman" w:hAnsi="Times New Roman"/>
          <w:sz w:val="24"/>
        </w:rPr>
        <w:t>Об избрании Секретаря организационного комитета Викторины.</w:t>
      </w:r>
    </w:p>
    <w:p w14:paraId="C9000000">
      <w:pPr>
        <w:pStyle w:val="Style_1"/>
        <w:widowControl w:val="1"/>
        <w:numPr>
          <w:ilvl w:val="0"/>
          <w:numId w:val="6"/>
        </w:numPr>
        <w:tabs>
          <w:tab w:leader="none" w:pos="993" w:val="left"/>
        </w:tabs>
        <w:spacing w:after="0" w:line="360" w:lineRule="auto"/>
        <w:ind w:firstLine="567" w:left="0"/>
        <w:jc w:val="both"/>
        <w:rPr>
          <w:rFonts w:ascii="Times New Roman" w:hAnsi="Times New Roman"/>
          <w:sz w:val="24"/>
        </w:rPr>
      </w:pPr>
      <w:r>
        <w:rPr>
          <w:rFonts w:ascii="Times New Roman" w:hAnsi="Times New Roman"/>
          <w:sz w:val="24"/>
        </w:rPr>
        <w:t>Об утверждении формы (макета) Купона Викторины;</w:t>
      </w:r>
    </w:p>
    <w:p w14:paraId="CA000000">
      <w:pPr>
        <w:pStyle w:val="Style_1"/>
        <w:widowControl w:val="1"/>
        <w:numPr>
          <w:ilvl w:val="0"/>
          <w:numId w:val="6"/>
        </w:numPr>
        <w:tabs>
          <w:tab w:leader="none" w:pos="993" w:val="left"/>
        </w:tabs>
        <w:spacing w:after="0" w:line="360" w:lineRule="auto"/>
        <w:ind w:firstLine="567" w:left="0"/>
        <w:jc w:val="both"/>
        <w:rPr>
          <w:rFonts w:ascii="Times New Roman" w:hAnsi="Times New Roman"/>
          <w:sz w:val="24"/>
        </w:rPr>
      </w:pPr>
      <w:r>
        <w:rPr>
          <w:rFonts w:ascii="Times New Roman" w:hAnsi="Times New Roman"/>
          <w:sz w:val="24"/>
        </w:rPr>
        <w:t>О</w:t>
      </w:r>
      <w:r>
        <w:rPr>
          <w:rFonts w:ascii="Times New Roman" w:hAnsi="Times New Roman"/>
          <w:sz w:val="24"/>
        </w:rPr>
        <w:t>б утверждении Реестра подарочного фонда Викторины</w:t>
      </w:r>
      <w:r>
        <w:rPr>
          <w:rFonts w:ascii="Times New Roman" w:hAnsi="Times New Roman"/>
          <w:sz w:val="24"/>
        </w:rPr>
        <w:t>.</w:t>
      </w:r>
      <w:r>
        <w:rPr>
          <w:rFonts w:ascii="Times New Roman" w:hAnsi="Times New Roman"/>
          <w:sz w:val="24"/>
        </w:rPr>
        <w:t xml:space="preserve"> </w:t>
      </w:r>
    </w:p>
    <w:p w14:paraId="CB000000">
      <w:pPr>
        <w:pStyle w:val="Style_1"/>
        <w:widowControl w:val="1"/>
        <w:spacing w:after="0" w:line="360" w:lineRule="auto"/>
        <w:ind w:left="567"/>
        <w:jc w:val="both"/>
        <w:rPr>
          <w:rFonts w:ascii="Times New Roman" w:hAnsi="Times New Roman"/>
          <w:b w:val="1"/>
          <w:sz w:val="24"/>
          <w:u w:val="single"/>
        </w:rPr>
      </w:pPr>
    </w:p>
    <w:p w14:paraId="CC000000">
      <w:pPr>
        <w:pStyle w:val="Style_1"/>
        <w:widowControl w:val="1"/>
        <w:spacing w:after="0" w:line="360" w:lineRule="auto"/>
        <w:ind w:left="567"/>
        <w:jc w:val="both"/>
        <w:rPr>
          <w:rFonts w:ascii="Times New Roman" w:hAnsi="Times New Roman"/>
          <w:b w:val="1"/>
          <w:sz w:val="24"/>
          <w:u w:val="single"/>
        </w:rPr>
      </w:pPr>
      <w:r>
        <w:rPr>
          <w:rFonts w:ascii="Times New Roman" w:hAnsi="Times New Roman"/>
          <w:b w:val="1"/>
          <w:sz w:val="24"/>
          <w:u w:val="single"/>
        </w:rPr>
        <w:t>По четвертому вопросу повестки заседания:</w:t>
      </w:r>
    </w:p>
    <w:p w14:paraId="CD000000">
      <w:pPr>
        <w:pStyle w:val="Style_1"/>
        <w:widowControl w:val="1"/>
        <w:spacing w:after="0" w:line="360" w:lineRule="auto"/>
        <w:ind w:left="567"/>
        <w:jc w:val="both"/>
        <w:rPr>
          <w:rFonts w:ascii="Times New Roman" w:hAnsi="Times New Roman"/>
          <w:b w:val="1"/>
          <w:sz w:val="24"/>
          <w:u w:val="single"/>
        </w:rPr>
      </w:pPr>
      <w:r>
        <w:rPr>
          <w:rFonts w:ascii="Times New Roman" w:hAnsi="Times New Roman"/>
          <w:b w:val="1"/>
          <w:sz w:val="24"/>
        </w:rPr>
        <w:t>«</w:t>
      </w:r>
      <w:r>
        <w:rPr>
          <w:rFonts w:ascii="Times New Roman" w:hAnsi="Times New Roman"/>
          <w:b w:val="1"/>
          <w:sz w:val="24"/>
        </w:rPr>
        <w:t>Об утверждении формы (макета) Купона Викторины»</w:t>
      </w:r>
    </w:p>
    <w:p w14:paraId="CE000000">
      <w:pPr>
        <w:pStyle w:val="Style_4"/>
        <w:widowControl w:val="1"/>
        <w:spacing w:after="0" w:before="0" w:line="360" w:lineRule="auto"/>
        <w:ind w:firstLine="420"/>
        <w:jc w:val="both"/>
        <w:rPr>
          <w:color w:val="212529"/>
        </w:rPr>
      </w:pPr>
      <w:r>
        <w:rPr>
          <w:b w:val="1"/>
        </w:rPr>
        <w:t>Слушали</w:t>
      </w:r>
      <w:r>
        <w:t xml:space="preserve"> </w:t>
      </w:r>
      <w:r>
        <w:t>Воротникова Дениса Сергеевича</w:t>
      </w:r>
      <w:r>
        <w:t xml:space="preserve">, который предложил </w:t>
      </w:r>
      <w:r>
        <w:rPr>
          <w:color w:val="212529"/>
        </w:rPr>
        <w:t xml:space="preserve">в соответствии с пунктом 1.4. </w:t>
      </w:r>
      <w:r>
        <w:t xml:space="preserve">Положения о проведении Викторины «КУПНО ЗА ЕДИНО!», утв. Приказом Генерального </w:t>
      </w:r>
      <w:r>
        <w:t>директора Автономной</w:t>
      </w:r>
      <w:r>
        <w:t xml:space="preserve"> некоммерческой организации «Центр общественных связей – Нижегородский дом народного единства»</w:t>
      </w:r>
      <w:r>
        <w:t xml:space="preserve"> № </w:t>
      </w:r>
      <w:r>
        <w:t>56-А/</w:t>
      </w:r>
      <w:r>
        <w:t>25</w:t>
      </w:r>
      <w:r>
        <w:t xml:space="preserve"> </w:t>
      </w:r>
      <w:r>
        <w:t xml:space="preserve"> от</w:t>
      </w:r>
      <w:r>
        <w:t xml:space="preserve"> 11.08.2025 </w:t>
      </w:r>
      <w:r>
        <w:t xml:space="preserve">года, </w:t>
      </w:r>
      <w:r>
        <w:rPr>
          <w:color w:val="212529"/>
        </w:rPr>
        <w:t>утвердить</w:t>
      </w:r>
      <w:r>
        <w:rPr>
          <w:color w:val="212529"/>
        </w:rPr>
        <w:t xml:space="preserve"> прилагаемую</w:t>
      </w:r>
      <w:r>
        <w:rPr>
          <w:rStyle w:val="Style_5_ch"/>
          <w:color w:val="212529"/>
        </w:rPr>
        <w:t> </w:t>
      </w:r>
      <w:r>
        <w:rPr>
          <w:color w:val="212529"/>
        </w:rPr>
        <w:t>форму</w:t>
      </w:r>
      <w:r>
        <w:rPr>
          <w:rStyle w:val="Style_5_ch"/>
          <w:color w:val="212529"/>
        </w:rPr>
        <w:t xml:space="preserve"> (макет) </w:t>
      </w:r>
      <w:r>
        <w:rPr>
          <w:color w:val="212529"/>
        </w:rPr>
        <w:t xml:space="preserve">Купона </w:t>
      </w:r>
      <w:r>
        <w:t xml:space="preserve">Викторины. </w:t>
      </w:r>
    </w:p>
    <w:p w14:paraId="CF000000">
      <w:pPr>
        <w:widowControl w:val="1"/>
        <w:spacing w:after="0" w:line="360" w:lineRule="auto"/>
        <w:ind w:firstLine="567"/>
        <w:contextualSpacing w:val="1"/>
        <w:jc w:val="both"/>
        <w:rPr>
          <w:rFonts w:ascii="Times New Roman" w:hAnsi="Times New Roman"/>
          <w:sz w:val="24"/>
        </w:rPr>
      </w:pPr>
      <w:r>
        <w:rPr>
          <w:rFonts w:ascii="Times New Roman" w:hAnsi="Times New Roman"/>
          <w:b w:val="1"/>
          <w:sz w:val="24"/>
        </w:rPr>
        <w:t>Решили</w:t>
      </w:r>
      <w:r>
        <w:rPr>
          <w:rFonts w:ascii="Times New Roman" w:hAnsi="Times New Roman"/>
          <w:sz w:val="24"/>
        </w:rPr>
        <w:t>:</w:t>
      </w:r>
    </w:p>
    <w:p w14:paraId="D0000000">
      <w:pPr>
        <w:widowControl w:val="1"/>
        <w:spacing w:after="0" w:line="360" w:lineRule="auto"/>
        <w:ind w:firstLine="567"/>
        <w:contextualSpacing w:val="1"/>
        <w:jc w:val="both"/>
        <w:rPr>
          <w:rFonts w:ascii="Times New Roman" w:hAnsi="Times New Roman"/>
          <w:sz w:val="24"/>
        </w:rPr>
      </w:pPr>
      <w:r>
        <w:rPr>
          <w:rFonts w:ascii="Times New Roman" w:hAnsi="Times New Roman"/>
          <w:sz w:val="24"/>
        </w:rPr>
        <w:t>утвердить прилагаемую форму (макет) Купона Викторины.</w:t>
      </w:r>
    </w:p>
    <w:p w14:paraId="D1000000">
      <w:pPr>
        <w:pStyle w:val="Style_3"/>
        <w:widowControl w:val="1"/>
        <w:spacing w:line="360" w:lineRule="auto"/>
        <w:ind w:firstLine="567"/>
        <w:contextualSpacing w:val="1"/>
        <w:rPr>
          <w:rFonts w:ascii="Times New Roman" w:hAnsi="Times New Roman"/>
          <w:sz w:val="24"/>
        </w:rPr>
      </w:pPr>
      <w:r>
        <w:rPr>
          <w:rFonts w:ascii="Times New Roman" w:hAnsi="Times New Roman"/>
          <w:b w:val="1"/>
          <w:sz w:val="24"/>
        </w:rPr>
        <w:t>Голосовали:</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«за» – </w:t>
      </w:r>
      <w:r>
        <w:rPr>
          <w:rFonts w:ascii="Times New Roman" w:hAnsi="Times New Roman"/>
          <w:sz w:val="24"/>
        </w:rPr>
        <w:t>5</w:t>
      </w:r>
      <w:r>
        <w:rPr>
          <w:rFonts w:ascii="Times New Roman" w:hAnsi="Times New Roman"/>
          <w:sz w:val="24"/>
        </w:rPr>
        <w:t xml:space="preserve">, «против» –  </w:t>
      </w:r>
      <w:r>
        <w:rPr>
          <w:rFonts w:ascii="Times New Roman" w:hAnsi="Times New Roman"/>
          <w:sz w:val="24"/>
        </w:rPr>
        <w:t>0</w:t>
      </w:r>
      <w:r>
        <w:rPr>
          <w:rFonts w:ascii="Times New Roman" w:hAnsi="Times New Roman"/>
          <w:sz w:val="24"/>
        </w:rPr>
        <w:t xml:space="preserve">, «воздержались» – </w:t>
      </w:r>
      <w:r>
        <w:rPr>
          <w:rFonts w:ascii="Times New Roman" w:hAnsi="Times New Roman"/>
          <w:sz w:val="24"/>
        </w:rPr>
        <w:t>0</w:t>
      </w:r>
      <w:r>
        <w:rPr>
          <w:rFonts w:ascii="Times New Roman" w:hAnsi="Times New Roman"/>
          <w:sz w:val="24"/>
        </w:rPr>
        <w:t>.</w:t>
      </w:r>
    </w:p>
    <w:p w14:paraId="D2000000">
      <w:pPr>
        <w:pStyle w:val="Style_3"/>
        <w:widowControl w:val="1"/>
        <w:spacing w:line="360" w:lineRule="auto"/>
        <w:ind/>
        <w:contextualSpacing w:val="1"/>
        <w:rPr>
          <w:rFonts w:ascii="Times New Roman" w:hAnsi="Times New Roman"/>
          <w:sz w:val="24"/>
        </w:rPr>
      </w:pPr>
    </w:p>
    <w:p w14:paraId="D3000000">
      <w:pPr>
        <w:pStyle w:val="Style_3"/>
        <w:widowControl w:val="1"/>
        <w:spacing w:line="360" w:lineRule="auto"/>
        <w:ind w:firstLine="567"/>
        <w:contextualSpacing w:val="1"/>
        <w:rPr>
          <w:rFonts w:ascii="Times New Roman" w:hAnsi="Times New Roman"/>
          <w:sz w:val="24"/>
        </w:rPr>
      </w:pPr>
      <w:r>
        <w:rPr>
          <w:rFonts w:ascii="Times New Roman" w:hAnsi="Times New Roman"/>
          <w:sz w:val="24"/>
        </w:rPr>
        <w:t>Приложение: 1. форма (макет) Купона Викторины;</w:t>
      </w:r>
    </w:p>
    <w:p w14:paraId="D4000000">
      <w:pPr>
        <w:pStyle w:val="Style_3"/>
        <w:widowControl w:val="1"/>
        <w:spacing w:line="360" w:lineRule="auto"/>
        <w:ind w:firstLine="567"/>
        <w:contextualSpacing w:val="1"/>
        <w:rPr>
          <w:rFonts w:ascii="Times New Roman" w:hAnsi="Times New Roman"/>
          <w:sz w:val="24"/>
        </w:rPr>
      </w:pPr>
    </w:p>
    <w:tbl>
      <w:tblPr>
        <w:tblStyle w:val="Style_6"/>
        <w:tblW w:type="auto" w:w="0"/>
        <w:tblBorders>
          <w:top w:color="000000" w:val="nil"/>
          <w:left w:color="000000" w:val="nil"/>
          <w:bottom w:color="000000" w:val="nil"/>
          <w:right w:color="000000" w:val="nil"/>
          <w:insideH w:color="000000" w:val="nil"/>
          <w:insideV w:color="000000" w:val="nil"/>
        </w:tblBorders>
        <w:tblLayout w:type="fixed"/>
      </w:tblPr>
      <w:tblGrid>
        <w:gridCol w:w="4599"/>
        <w:gridCol w:w="5201"/>
      </w:tblGrid>
      <w:tr>
        <w:tc>
          <w:tcPr>
            <w:tcW w:type="dxa" w:w="4599"/>
            <w:tcBorders>
              <w:top w:color="000000" w:val="nil"/>
              <w:left w:color="000000" w:val="nil"/>
              <w:bottom w:color="000000" w:val="nil"/>
              <w:right w:color="000000" w:val="nil"/>
            </w:tcBorders>
          </w:tcPr>
          <w:p w14:paraId="D5000000">
            <w:pPr>
              <w:pStyle w:val="Style_3"/>
              <w:widowControl w:val="1"/>
              <w:spacing w:line="360" w:lineRule="auto"/>
              <w:ind/>
              <w:contextualSpacing w:val="1"/>
              <w:rPr>
                <w:rFonts w:ascii="Times New Roman" w:hAnsi="Times New Roman"/>
                <w:b w:val="1"/>
                <w:sz w:val="24"/>
              </w:rPr>
            </w:pPr>
            <w:r>
              <w:rPr>
                <w:rFonts w:ascii="Times New Roman" w:hAnsi="Times New Roman"/>
                <w:b w:val="1"/>
                <w:sz w:val="24"/>
              </w:rPr>
              <w:t xml:space="preserve">Председатель Организационного комитета      </w:t>
            </w:r>
          </w:p>
        </w:tc>
        <w:tc>
          <w:tcPr>
            <w:tcW w:type="dxa" w:w="5201"/>
            <w:tcBorders>
              <w:top w:color="000000" w:val="nil"/>
              <w:left w:color="000000" w:val="nil"/>
              <w:bottom w:color="000000" w:val="nil"/>
              <w:right w:color="000000" w:val="nil"/>
            </w:tcBorders>
          </w:tcPr>
          <w:p w14:paraId="D6000000">
            <w:pPr>
              <w:pStyle w:val="Style_3"/>
              <w:widowControl w:val="1"/>
              <w:spacing w:line="360" w:lineRule="auto"/>
              <w:ind/>
              <w:contextualSpacing w:val="1"/>
              <w:rPr>
                <w:rFonts w:ascii="Times New Roman" w:hAnsi="Times New Roman"/>
                <w:sz w:val="24"/>
              </w:rPr>
            </w:pPr>
            <w:r>
              <w:rPr>
                <w:rFonts w:ascii="Times New Roman" w:hAnsi="Times New Roman"/>
                <w:sz w:val="24"/>
              </w:rPr>
              <w:t>_____________/____</w:t>
            </w:r>
            <w:r>
              <w:rPr>
                <w:rFonts w:ascii="Times New Roman" w:hAnsi="Times New Roman"/>
                <w:sz w:val="24"/>
              </w:rPr>
              <w:t>__________</w:t>
            </w:r>
            <w:r>
              <w:rPr>
                <w:rFonts w:ascii="Times New Roman" w:hAnsi="Times New Roman"/>
                <w:sz w:val="24"/>
              </w:rPr>
              <w:t>___________</w:t>
            </w:r>
          </w:p>
        </w:tc>
      </w:tr>
      <w:tr>
        <w:tc>
          <w:tcPr>
            <w:tcW w:type="dxa" w:w="4599"/>
            <w:tcBorders>
              <w:top w:color="000000" w:val="nil"/>
              <w:left w:color="000000" w:val="nil"/>
              <w:bottom w:color="000000" w:val="nil"/>
              <w:right w:color="000000" w:val="nil"/>
            </w:tcBorders>
          </w:tcPr>
          <w:p w14:paraId="D7000000">
            <w:pPr>
              <w:pStyle w:val="Style_3"/>
              <w:widowControl w:val="1"/>
              <w:spacing w:line="360" w:lineRule="auto"/>
              <w:ind/>
              <w:contextualSpacing w:val="1"/>
              <w:rPr>
                <w:rFonts w:ascii="Times New Roman" w:hAnsi="Times New Roman"/>
                <w:b w:val="1"/>
                <w:sz w:val="24"/>
              </w:rPr>
            </w:pPr>
          </w:p>
          <w:p w14:paraId="D8000000">
            <w:pPr>
              <w:pStyle w:val="Style_3"/>
              <w:widowControl w:val="1"/>
              <w:spacing w:line="360" w:lineRule="auto"/>
              <w:ind/>
              <w:contextualSpacing w:val="1"/>
              <w:rPr>
                <w:rFonts w:ascii="Times New Roman" w:hAnsi="Times New Roman"/>
                <w:b w:val="1"/>
                <w:sz w:val="24"/>
              </w:rPr>
            </w:pPr>
            <w:r>
              <w:rPr>
                <w:rFonts w:ascii="Times New Roman" w:hAnsi="Times New Roman"/>
                <w:b w:val="1"/>
                <w:sz w:val="24"/>
              </w:rPr>
              <w:t>Секретарь Организационного комитета</w:t>
            </w:r>
          </w:p>
        </w:tc>
        <w:tc>
          <w:tcPr>
            <w:tcW w:type="dxa" w:w="5201"/>
            <w:tcBorders>
              <w:top w:color="000000" w:val="nil"/>
              <w:left w:color="000000" w:val="nil"/>
              <w:bottom w:color="000000" w:val="nil"/>
              <w:right w:color="000000" w:val="nil"/>
            </w:tcBorders>
          </w:tcPr>
          <w:p w14:paraId="D9000000">
            <w:pPr>
              <w:pStyle w:val="Style_3"/>
              <w:widowControl w:val="1"/>
              <w:spacing w:line="360" w:lineRule="auto"/>
              <w:ind/>
              <w:contextualSpacing w:val="1"/>
              <w:rPr>
                <w:rFonts w:ascii="Times New Roman" w:hAnsi="Times New Roman"/>
                <w:sz w:val="24"/>
              </w:rPr>
            </w:pPr>
          </w:p>
          <w:p w14:paraId="DA000000">
            <w:pPr>
              <w:pStyle w:val="Style_3"/>
              <w:widowControl w:val="1"/>
              <w:spacing w:line="360" w:lineRule="auto"/>
              <w:ind/>
              <w:contextualSpacing w:val="1"/>
              <w:rPr>
                <w:rFonts w:ascii="Times New Roman" w:hAnsi="Times New Roman"/>
                <w:sz w:val="24"/>
              </w:rPr>
            </w:pPr>
            <w:r>
              <w:rPr>
                <w:rFonts w:ascii="Times New Roman" w:hAnsi="Times New Roman"/>
                <w:sz w:val="24"/>
              </w:rPr>
              <w:t>_____________/__________</w:t>
            </w:r>
            <w:r>
              <w:rPr>
                <w:rFonts w:ascii="Times New Roman" w:hAnsi="Times New Roman"/>
                <w:sz w:val="24"/>
              </w:rPr>
              <w:t>__________</w:t>
            </w:r>
            <w:r>
              <w:rPr>
                <w:rFonts w:ascii="Times New Roman" w:hAnsi="Times New Roman"/>
                <w:sz w:val="24"/>
              </w:rPr>
              <w:t>_____</w:t>
            </w:r>
          </w:p>
        </w:tc>
      </w:tr>
      <w:tr>
        <w:tc>
          <w:tcPr>
            <w:tcW w:type="dxa" w:w="4599"/>
            <w:tcBorders>
              <w:top w:color="000000" w:val="nil"/>
              <w:left w:color="000000" w:val="nil"/>
              <w:bottom w:color="000000" w:val="nil"/>
              <w:right w:color="000000" w:val="nil"/>
            </w:tcBorders>
          </w:tcPr>
          <w:p w14:paraId="DB000000">
            <w:pPr>
              <w:pStyle w:val="Style_3"/>
              <w:widowControl w:val="1"/>
              <w:spacing w:line="360" w:lineRule="auto"/>
              <w:ind/>
              <w:contextualSpacing w:val="1"/>
              <w:rPr>
                <w:rFonts w:ascii="Times New Roman" w:hAnsi="Times New Roman"/>
                <w:b w:val="1"/>
                <w:color w:val="FF0000"/>
                <w:sz w:val="24"/>
              </w:rPr>
            </w:pPr>
          </w:p>
        </w:tc>
        <w:tc>
          <w:tcPr>
            <w:tcW w:type="dxa" w:w="5201"/>
            <w:tcBorders>
              <w:top w:color="000000" w:val="nil"/>
              <w:left w:color="000000" w:val="nil"/>
              <w:bottom w:color="000000" w:val="nil"/>
              <w:right w:color="000000" w:val="nil"/>
            </w:tcBorders>
          </w:tcPr>
          <w:p w14:paraId="DC000000">
            <w:pPr>
              <w:pStyle w:val="Style_3"/>
              <w:widowControl w:val="1"/>
              <w:spacing w:line="360" w:lineRule="auto"/>
              <w:ind/>
              <w:contextualSpacing w:val="1"/>
              <w:rPr>
                <w:rFonts w:ascii="Times New Roman" w:hAnsi="Times New Roman"/>
                <w:b w:val="1"/>
                <w:color w:val="FF0000"/>
                <w:sz w:val="24"/>
              </w:rPr>
            </w:pPr>
          </w:p>
        </w:tc>
      </w:tr>
      <w:tr>
        <w:tc>
          <w:tcPr>
            <w:tcW w:type="dxa" w:w="4599"/>
            <w:tcBorders>
              <w:top w:color="000000" w:val="nil"/>
              <w:left w:color="000000" w:val="nil"/>
              <w:bottom w:color="000000" w:val="nil"/>
              <w:right w:color="000000" w:val="nil"/>
            </w:tcBorders>
          </w:tcPr>
          <w:p w14:paraId="DD000000">
            <w:pPr>
              <w:pStyle w:val="Style_3"/>
              <w:widowControl w:val="1"/>
              <w:spacing w:line="360" w:lineRule="auto"/>
              <w:ind/>
              <w:contextualSpacing w:val="1"/>
              <w:rPr>
                <w:rFonts w:ascii="Times New Roman" w:hAnsi="Times New Roman"/>
                <w:b w:val="1"/>
                <w:color w:val="FF0000"/>
                <w:sz w:val="24"/>
              </w:rPr>
            </w:pPr>
          </w:p>
        </w:tc>
        <w:tc>
          <w:tcPr>
            <w:tcW w:type="dxa" w:w="5201"/>
            <w:tcBorders>
              <w:top w:color="000000" w:val="nil"/>
              <w:left w:color="000000" w:val="nil"/>
              <w:bottom w:color="000000" w:val="nil"/>
              <w:right w:color="000000" w:val="nil"/>
            </w:tcBorders>
          </w:tcPr>
          <w:p w14:paraId="DE000000">
            <w:pPr>
              <w:widowControl w:val="1"/>
              <w:spacing w:after="0" w:line="360" w:lineRule="auto"/>
              <w:ind/>
              <w:jc w:val="both"/>
              <w:rPr>
                <w:rFonts w:ascii="Times New Roman" w:hAnsi="Times New Roman"/>
                <w:b w:val="1"/>
                <w:color w:val="FF0000"/>
                <w:sz w:val="24"/>
              </w:rPr>
            </w:pPr>
          </w:p>
        </w:tc>
      </w:tr>
    </w:tbl>
    <w:p w14:paraId="DF000000">
      <w:pPr>
        <w:pStyle w:val="Style_3"/>
        <w:widowControl w:val="1"/>
        <w:spacing w:line="360" w:lineRule="auto"/>
        <w:ind w:firstLine="567"/>
        <w:contextualSpacing w:val="1"/>
        <w:rPr>
          <w:rFonts w:ascii="Times New Roman" w:hAnsi="Times New Roman"/>
          <w:sz w:val="24"/>
        </w:rPr>
      </w:pPr>
    </w:p>
    <w:p w14:paraId="E0000000">
      <w:pPr>
        <w:pStyle w:val="Style_7"/>
        <w:widowControl w:val="1"/>
        <w:spacing w:before="0"/>
        <w:ind/>
        <w:jc w:val="right"/>
        <w:rPr>
          <w:color w:val="212529"/>
        </w:rPr>
      </w:pPr>
    </w:p>
    <w:p w14:paraId="E1000000">
      <w:pPr>
        <w:pStyle w:val="Style_7"/>
        <w:widowControl w:val="1"/>
        <w:spacing w:before="0"/>
        <w:ind/>
        <w:jc w:val="right"/>
        <w:rPr>
          <w:color w:val="212529"/>
        </w:rPr>
      </w:pPr>
    </w:p>
    <w:p w14:paraId="E2000000">
      <w:pPr>
        <w:pStyle w:val="Style_7"/>
        <w:widowControl w:val="1"/>
        <w:spacing w:before="0"/>
        <w:ind/>
        <w:jc w:val="right"/>
        <w:rPr>
          <w:color w:val="212529"/>
        </w:rPr>
      </w:pPr>
    </w:p>
    <w:p w14:paraId="E3000000">
      <w:pPr>
        <w:pStyle w:val="Style_7"/>
        <w:widowControl w:val="1"/>
        <w:spacing w:before="0"/>
        <w:ind/>
        <w:jc w:val="right"/>
        <w:rPr>
          <w:color w:val="212529"/>
        </w:rPr>
      </w:pPr>
    </w:p>
    <w:p w14:paraId="E4000000">
      <w:pPr>
        <w:pStyle w:val="Style_7"/>
        <w:widowControl w:val="1"/>
        <w:spacing w:before="0"/>
        <w:ind/>
        <w:jc w:val="right"/>
        <w:rPr>
          <w:color w:val="212529"/>
        </w:rPr>
      </w:pPr>
    </w:p>
    <w:p w14:paraId="E5000000">
      <w:pPr>
        <w:pStyle w:val="Style_7"/>
        <w:widowControl w:val="1"/>
        <w:spacing w:before="0"/>
        <w:ind/>
        <w:jc w:val="right"/>
        <w:rPr>
          <w:color w:val="212529"/>
        </w:rPr>
      </w:pPr>
    </w:p>
    <w:p w14:paraId="E6000000">
      <w:pPr>
        <w:pStyle w:val="Style_7"/>
        <w:widowControl w:val="1"/>
        <w:spacing w:before="0"/>
        <w:ind/>
        <w:jc w:val="right"/>
        <w:rPr>
          <w:color w:val="212529"/>
        </w:rPr>
      </w:pPr>
    </w:p>
    <w:p w14:paraId="E7000000">
      <w:pPr>
        <w:pStyle w:val="Style_7"/>
        <w:widowControl w:val="1"/>
        <w:spacing w:before="0"/>
        <w:ind/>
        <w:jc w:val="right"/>
        <w:rPr>
          <w:color w:val="212529"/>
        </w:rPr>
      </w:pPr>
    </w:p>
    <w:p w14:paraId="E8000000">
      <w:pPr>
        <w:pStyle w:val="Style_7"/>
        <w:widowControl w:val="1"/>
        <w:spacing w:before="0"/>
        <w:ind/>
        <w:jc w:val="right"/>
        <w:rPr>
          <w:color w:val="212529"/>
        </w:rPr>
      </w:pPr>
    </w:p>
    <w:p w14:paraId="E9000000">
      <w:pPr>
        <w:pStyle w:val="Style_7"/>
        <w:widowControl w:val="1"/>
        <w:spacing w:before="0"/>
        <w:ind/>
        <w:jc w:val="right"/>
        <w:rPr>
          <w:color w:val="212529"/>
        </w:rPr>
      </w:pPr>
    </w:p>
    <w:p w14:paraId="EA000000">
      <w:pPr>
        <w:pStyle w:val="Style_7"/>
        <w:widowControl w:val="1"/>
        <w:spacing w:before="0"/>
        <w:ind/>
        <w:jc w:val="right"/>
        <w:rPr>
          <w:color w:val="212529"/>
        </w:rPr>
      </w:pPr>
    </w:p>
    <w:p w14:paraId="EB000000">
      <w:pPr>
        <w:widowControl w:val="1"/>
        <w:spacing w:after="0"/>
        <w:ind w:left="3544"/>
        <w:jc w:val="center"/>
        <w:rPr>
          <w:rFonts w:ascii="Times New Roman" w:hAnsi="Times New Roman"/>
        </w:rPr>
      </w:pPr>
      <w:r>
        <w:rPr>
          <w:rFonts w:ascii="Times New Roman" w:hAnsi="Times New Roman"/>
        </w:rPr>
        <w:t xml:space="preserve">Приложение № </w:t>
      </w:r>
      <w:r>
        <w:rPr>
          <w:rFonts w:ascii="Times New Roman" w:hAnsi="Times New Roman"/>
        </w:rPr>
        <w:t>3</w:t>
      </w:r>
    </w:p>
    <w:p w14:paraId="EC000000">
      <w:pPr>
        <w:widowControl w:val="1"/>
        <w:spacing w:after="0"/>
        <w:ind w:left="3544"/>
        <w:jc w:val="center"/>
        <w:rPr>
          <w:rFonts w:ascii="Times New Roman" w:hAnsi="Times New Roman"/>
        </w:rPr>
      </w:pPr>
      <w:r>
        <w:rPr>
          <w:rFonts w:ascii="Times New Roman" w:hAnsi="Times New Roman"/>
        </w:rPr>
        <w:t xml:space="preserve">к Положению </w:t>
      </w:r>
      <w:r>
        <w:rPr>
          <w:rFonts w:ascii="Times New Roman" w:hAnsi="Times New Roman"/>
        </w:rPr>
        <w:t xml:space="preserve">о проведении Викторины «КУПНО ЗА ЕДИНО!» </w:t>
      </w:r>
    </w:p>
    <w:p w14:paraId="ED000000">
      <w:pPr>
        <w:widowControl w:val="1"/>
        <w:spacing w:after="0"/>
        <w:ind w:left="3544"/>
        <w:jc w:val="center"/>
        <w:rPr>
          <w:rFonts w:ascii="Times New Roman" w:hAnsi="Times New Roman"/>
        </w:rPr>
      </w:pPr>
      <w:r>
        <w:rPr>
          <w:rFonts w:ascii="Times New Roman" w:hAnsi="Times New Roman"/>
        </w:rPr>
        <w:t xml:space="preserve">среди граждан РФ старше 18 лет, постоянно зарегистрированных на </w:t>
      </w:r>
      <w:r>
        <w:rPr>
          <w:rFonts w:ascii="Times New Roman" w:hAnsi="Times New Roman"/>
        </w:rPr>
        <w:t>территории Нижегородской</w:t>
      </w:r>
      <w:r>
        <w:rPr>
          <w:rFonts w:ascii="Times New Roman" w:hAnsi="Times New Roman"/>
        </w:rPr>
        <w:t xml:space="preserve"> области в рамках реализации Губернаторского проекта инициативного бюджетирования проекта «ВАМ РЕШАТЬ»</w:t>
      </w:r>
    </w:p>
    <w:p w14:paraId="EE000000">
      <w:pPr>
        <w:widowControl w:val="1"/>
        <w:spacing w:after="0"/>
        <w:ind w:left="3544"/>
        <w:jc w:val="center"/>
        <w:rPr>
          <w:rFonts w:ascii="Times New Roman" w:hAnsi="Times New Roman"/>
        </w:rPr>
      </w:pPr>
      <w:r>
        <w:rPr>
          <w:rFonts w:ascii="Times New Roman" w:hAnsi="Times New Roman"/>
        </w:rPr>
        <w:t xml:space="preserve">утвержденному Приказом </w:t>
      </w:r>
      <w:r>
        <w:rPr>
          <w:rFonts w:ascii="Times New Roman" w:hAnsi="Times New Roman"/>
        </w:rPr>
        <w:t>Генерального директора</w:t>
      </w:r>
      <w:r>
        <w:rPr>
          <w:rFonts w:ascii="Times New Roman" w:hAnsi="Times New Roman"/>
        </w:rPr>
        <w:t xml:space="preserve"> </w:t>
      </w:r>
      <w:r>
        <w:rPr>
          <w:rFonts w:ascii="Times New Roman" w:hAnsi="Times New Roman"/>
        </w:rPr>
        <w:t xml:space="preserve">Автономной некоммерческой организации «Центр общественных связей – Нижегородский дом народного </w:t>
      </w:r>
      <w:r>
        <w:rPr>
          <w:rFonts w:ascii="Times New Roman" w:hAnsi="Times New Roman"/>
        </w:rPr>
        <w:t>единства» №</w:t>
      </w:r>
      <w:r>
        <w:rPr>
          <w:rFonts w:ascii="Times New Roman" w:hAnsi="Times New Roman"/>
        </w:rPr>
        <w:t xml:space="preserve"> </w:t>
      </w:r>
      <w:r>
        <w:rPr>
          <w:rFonts w:ascii="Times New Roman" w:hAnsi="Times New Roman"/>
        </w:rPr>
        <w:t>56-А/25</w:t>
      </w:r>
      <w:r>
        <w:rPr>
          <w:rFonts w:ascii="Times New Roman" w:hAnsi="Times New Roman"/>
        </w:rPr>
        <w:t xml:space="preserve"> </w:t>
      </w:r>
      <w:r>
        <w:rPr>
          <w:rFonts w:ascii="Times New Roman" w:hAnsi="Times New Roman"/>
        </w:rPr>
        <w:t xml:space="preserve">от </w:t>
      </w:r>
      <w:r>
        <w:rPr>
          <w:rFonts w:ascii="Times New Roman" w:hAnsi="Times New Roman"/>
        </w:rPr>
        <w:t>11</w:t>
      </w:r>
      <w:r>
        <w:rPr>
          <w:rFonts w:ascii="Times New Roman" w:hAnsi="Times New Roman"/>
        </w:rPr>
        <w:t>.08.2025</w:t>
      </w:r>
    </w:p>
    <w:p w14:paraId="EF000000">
      <w:pPr>
        <w:widowControl w:val="1"/>
        <w:spacing w:after="120"/>
        <w:ind/>
        <w:jc w:val="both"/>
        <w:rPr>
          <w:rFonts w:ascii="Times New Roman" w:hAnsi="Times New Roman"/>
        </w:rPr>
      </w:pPr>
    </w:p>
    <w:p w14:paraId="F0000000">
      <w:pPr>
        <w:widowControl w:val="1"/>
        <w:spacing w:after="120"/>
        <w:ind/>
        <w:jc w:val="center"/>
        <w:rPr>
          <w:rFonts w:ascii="Times New Roman" w:hAnsi="Times New Roman"/>
        </w:rPr>
      </w:pPr>
      <w:r>
        <w:rPr>
          <w:rFonts w:ascii="Times New Roman" w:hAnsi="Times New Roman"/>
        </w:rPr>
        <w:t>Автономн</w:t>
      </w:r>
      <w:r>
        <w:rPr>
          <w:rFonts w:ascii="Times New Roman" w:hAnsi="Times New Roman"/>
        </w:rPr>
        <w:t>ая</w:t>
      </w:r>
      <w:r>
        <w:rPr>
          <w:rFonts w:ascii="Times New Roman" w:hAnsi="Times New Roman"/>
        </w:rPr>
        <w:t xml:space="preserve"> некоммерческ</w:t>
      </w:r>
      <w:r>
        <w:rPr>
          <w:rFonts w:ascii="Times New Roman" w:hAnsi="Times New Roman"/>
        </w:rPr>
        <w:t>ая</w:t>
      </w:r>
      <w:r>
        <w:rPr>
          <w:rFonts w:ascii="Times New Roman" w:hAnsi="Times New Roman"/>
        </w:rPr>
        <w:t xml:space="preserve"> организаци</w:t>
      </w:r>
      <w:r>
        <w:rPr>
          <w:rFonts w:ascii="Times New Roman" w:hAnsi="Times New Roman"/>
        </w:rPr>
        <w:t>я</w:t>
      </w:r>
    </w:p>
    <w:p w14:paraId="F1000000">
      <w:pPr>
        <w:pStyle w:val="Style_2"/>
        <w:widowControl w:val="1"/>
        <w:spacing w:before="0"/>
        <w:ind/>
        <w:jc w:val="center"/>
      </w:pPr>
      <w:r>
        <w:t xml:space="preserve"> «Центр общественных связей – Нижегородский дом</w:t>
      </w:r>
      <w:r>
        <w:t xml:space="preserve"> народного единства</w:t>
      </w:r>
      <w:r>
        <w:t xml:space="preserve">» </w:t>
      </w:r>
    </w:p>
    <w:p w14:paraId="F2000000">
      <w:pPr>
        <w:widowControl w:val="1"/>
        <w:spacing w:after="0" w:line="360" w:lineRule="auto"/>
        <w:ind/>
        <w:jc w:val="center"/>
        <w:rPr>
          <w:rFonts w:ascii="Times New Roman" w:hAnsi="Times New Roman"/>
        </w:rPr>
      </w:pPr>
      <w:r>
        <w:rPr>
          <w:rFonts w:ascii="Times New Roman" w:hAnsi="Times New Roman"/>
        </w:rPr>
        <w:t>Организационный комитет</w:t>
      </w:r>
    </w:p>
    <w:p w14:paraId="F3000000">
      <w:pPr>
        <w:widowControl w:val="1"/>
        <w:spacing w:after="0" w:line="360" w:lineRule="auto"/>
        <w:ind/>
        <w:jc w:val="center"/>
        <w:rPr>
          <w:rFonts w:ascii="Times New Roman" w:hAnsi="Times New Roman"/>
        </w:rPr>
      </w:pPr>
      <w:r>
        <w:rPr>
          <w:rFonts w:ascii="Times New Roman" w:hAnsi="Times New Roman"/>
        </w:rPr>
        <w:t xml:space="preserve"> Викторины «КУПНО ЗА ЕДИНО!» в рамках реализации Губернаторского проекта инициативного бюджетирования проекта «ВАМ РЕШАТЬ»</w:t>
      </w:r>
    </w:p>
    <w:p w14:paraId="F4000000">
      <w:pPr>
        <w:pStyle w:val="Style_2"/>
        <w:widowControl w:val="1"/>
        <w:spacing w:after="0" w:before="0"/>
        <w:ind/>
        <w:jc w:val="center"/>
        <w:rPr>
          <w:color w:val="212529"/>
        </w:rPr>
      </w:pPr>
    </w:p>
    <w:p w14:paraId="F5000000">
      <w:pPr>
        <w:widowControl w:val="1"/>
        <w:spacing w:line="360" w:lineRule="auto"/>
        <w:ind w:firstLine="567"/>
        <w:contextualSpacing w:val="1"/>
        <w:jc w:val="center"/>
        <w:rPr>
          <w:rFonts w:ascii="Times New Roman" w:hAnsi="Times New Roman"/>
          <w:b w:val="1"/>
          <w:sz w:val="24"/>
        </w:rPr>
      </w:pPr>
      <w:r>
        <w:rPr>
          <w:rFonts w:ascii="Times New Roman" w:hAnsi="Times New Roman"/>
          <w:b w:val="1"/>
          <w:sz w:val="24"/>
        </w:rPr>
        <w:t>ВЫПИСКА ИЗ ПРОТОКОЛА №1</w:t>
      </w:r>
    </w:p>
    <w:p w14:paraId="F6000000">
      <w:pPr>
        <w:widowControl w:val="1"/>
        <w:spacing w:line="360" w:lineRule="auto"/>
        <w:ind w:firstLine="567"/>
        <w:contextualSpacing w:val="1"/>
        <w:jc w:val="center"/>
        <w:rPr>
          <w:rFonts w:ascii="Times New Roman" w:hAnsi="Times New Roman"/>
          <w:b w:val="1"/>
          <w:sz w:val="24"/>
        </w:rPr>
      </w:pPr>
      <w:r>
        <w:rPr>
          <w:rFonts w:ascii="Times New Roman" w:hAnsi="Times New Roman"/>
          <w:b w:val="1"/>
          <w:sz w:val="24"/>
        </w:rPr>
        <w:t>заседания Организационного комитета Викторины «КУПНО ЗА ЕДИНО!»</w:t>
      </w:r>
    </w:p>
    <w:p w14:paraId="F7000000">
      <w:pPr>
        <w:widowControl w:val="1"/>
        <w:spacing w:line="360" w:lineRule="auto"/>
        <w:ind/>
        <w:contextualSpacing w:val="1"/>
        <w:jc w:val="both"/>
        <w:rPr>
          <w:rFonts w:ascii="Times New Roman" w:hAnsi="Times New Roman"/>
          <w:sz w:val="24"/>
        </w:rPr>
      </w:pPr>
    </w:p>
    <w:p w14:paraId="F8000000">
      <w:pPr>
        <w:widowControl w:val="1"/>
        <w:spacing w:line="360" w:lineRule="auto"/>
        <w:ind w:firstLine="567"/>
        <w:contextualSpacing w:val="1"/>
        <w:rPr>
          <w:rFonts w:ascii="Times New Roman" w:hAnsi="Times New Roman"/>
          <w:b w:val="1"/>
          <w:sz w:val="24"/>
        </w:rPr>
      </w:pPr>
      <w:r>
        <w:rPr>
          <w:rFonts w:ascii="Times New Roman" w:hAnsi="Times New Roman"/>
          <w:b w:val="1"/>
          <w:sz w:val="24"/>
        </w:rPr>
        <w:t>г</w:t>
      </w:r>
      <w:r>
        <w:rPr>
          <w:rFonts w:ascii="Times New Roman" w:hAnsi="Times New Roman"/>
          <w:b w:val="1"/>
          <w:sz w:val="24"/>
        </w:rPr>
        <w:t>ород Нижний Новгород</w:t>
      </w:r>
      <w:r>
        <w:rPr>
          <w:rFonts w:ascii="Times New Roman" w:hAnsi="Times New Roman"/>
          <w:b w:val="1"/>
          <w:sz w:val="24"/>
        </w:rPr>
        <w:tab/>
      </w:r>
      <w:r>
        <w:rPr>
          <w:rFonts w:ascii="Times New Roman" w:hAnsi="Times New Roman"/>
          <w:b w:val="1"/>
          <w:sz w:val="24"/>
        </w:rPr>
        <w:tab/>
      </w:r>
      <w:r>
        <w:rPr>
          <w:rFonts w:ascii="Times New Roman" w:hAnsi="Times New Roman"/>
          <w:b w:val="1"/>
          <w:sz w:val="24"/>
        </w:rPr>
        <w:tab/>
      </w:r>
      <w:r>
        <w:rPr>
          <w:rFonts w:ascii="Times New Roman" w:hAnsi="Times New Roman"/>
          <w:b w:val="1"/>
          <w:sz w:val="24"/>
        </w:rPr>
        <w:tab/>
      </w:r>
      <w:r>
        <w:rPr>
          <w:rFonts w:ascii="Times New Roman" w:hAnsi="Times New Roman"/>
          <w:b w:val="1"/>
          <w:sz w:val="24"/>
        </w:rPr>
        <w:tab/>
      </w:r>
      <w:r>
        <w:rPr>
          <w:rFonts w:ascii="Times New Roman" w:hAnsi="Times New Roman"/>
          <w:b w:val="1"/>
          <w:sz w:val="24"/>
        </w:rPr>
        <w:t xml:space="preserve">              </w:t>
      </w:r>
      <w:r>
        <w:rPr>
          <w:rFonts w:ascii="Times New Roman" w:hAnsi="Times New Roman"/>
          <w:b w:val="1"/>
          <w:sz w:val="24"/>
        </w:rPr>
        <w:tab/>
      </w:r>
      <w:r>
        <w:rPr>
          <w:rFonts w:ascii="Times New Roman" w:hAnsi="Times New Roman"/>
          <w:b w:val="1"/>
          <w:sz w:val="24"/>
        </w:rPr>
        <w:t>11 августа 2025 год</w:t>
      </w:r>
    </w:p>
    <w:p w14:paraId="F9000000">
      <w:pPr>
        <w:widowControl w:val="1"/>
        <w:spacing w:line="360" w:lineRule="auto"/>
        <w:ind w:firstLine="567"/>
        <w:contextualSpacing w:val="1"/>
        <w:jc w:val="both"/>
        <w:rPr>
          <w:rFonts w:ascii="Times New Roman" w:hAnsi="Times New Roman"/>
          <w:sz w:val="24"/>
        </w:rPr>
      </w:pPr>
    </w:p>
    <w:p w14:paraId="FA000000">
      <w:pPr>
        <w:widowControl w:val="1"/>
        <w:spacing w:line="360" w:lineRule="auto"/>
        <w:ind w:firstLine="567"/>
        <w:contextualSpacing w:val="1"/>
        <w:jc w:val="both"/>
        <w:rPr>
          <w:rFonts w:ascii="Times New Roman" w:hAnsi="Times New Roman"/>
          <w:sz w:val="24"/>
        </w:rPr>
      </w:pPr>
      <w:r>
        <w:rPr>
          <w:rFonts w:ascii="Times New Roman" w:hAnsi="Times New Roman"/>
          <w:sz w:val="24"/>
        </w:rPr>
        <w:t>Дата проведения: 11 августа 2025 г.</w:t>
      </w:r>
    </w:p>
    <w:p w14:paraId="FB000000">
      <w:pPr>
        <w:widowControl w:val="1"/>
        <w:spacing w:line="360" w:lineRule="auto"/>
        <w:ind w:firstLine="567"/>
        <w:contextualSpacing w:val="1"/>
        <w:jc w:val="both"/>
        <w:rPr>
          <w:rFonts w:ascii="Times New Roman" w:hAnsi="Times New Roman"/>
          <w:sz w:val="24"/>
        </w:rPr>
      </w:pPr>
      <w:r>
        <w:rPr>
          <w:rFonts w:ascii="Times New Roman" w:hAnsi="Times New Roman"/>
          <w:sz w:val="24"/>
        </w:rPr>
        <w:t>Место проведения: город Нижний Новгород, ул. Пожарского, д. 5.</w:t>
      </w:r>
    </w:p>
    <w:p w14:paraId="FC000000">
      <w:pPr>
        <w:widowControl w:val="1"/>
        <w:spacing w:line="360" w:lineRule="auto"/>
        <w:ind w:firstLine="567"/>
        <w:contextualSpacing w:val="1"/>
        <w:jc w:val="both"/>
        <w:rPr>
          <w:rFonts w:ascii="Times New Roman" w:hAnsi="Times New Roman"/>
          <w:sz w:val="24"/>
        </w:rPr>
      </w:pPr>
      <w:r>
        <w:rPr>
          <w:rFonts w:ascii="Times New Roman" w:hAnsi="Times New Roman"/>
          <w:sz w:val="24"/>
        </w:rPr>
        <w:t>Открытие заседания: 9 часов 00 минут.</w:t>
      </w:r>
    </w:p>
    <w:p w14:paraId="FD000000">
      <w:pPr>
        <w:widowControl w:val="1"/>
        <w:spacing w:line="360" w:lineRule="auto"/>
        <w:ind w:firstLine="567"/>
        <w:contextualSpacing w:val="1"/>
        <w:jc w:val="both"/>
        <w:rPr>
          <w:rFonts w:ascii="Times New Roman" w:hAnsi="Times New Roman"/>
          <w:sz w:val="24"/>
        </w:rPr>
      </w:pPr>
      <w:r>
        <w:rPr>
          <w:rFonts w:ascii="Times New Roman" w:hAnsi="Times New Roman"/>
          <w:sz w:val="24"/>
        </w:rPr>
        <w:t>Заседание закрыто:10 часов 00 минут.</w:t>
      </w:r>
    </w:p>
    <w:p w14:paraId="FE000000">
      <w:pPr>
        <w:widowControl w:val="1"/>
        <w:spacing w:line="360" w:lineRule="auto"/>
        <w:ind w:firstLine="567"/>
        <w:contextualSpacing w:val="1"/>
        <w:jc w:val="both"/>
        <w:rPr>
          <w:rFonts w:ascii="Times New Roman" w:hAnsi="Times New Roman"/>
          <w:sz w:val="24"/>
        </w:rPr>
      </w:pPr>
    </w:p>
    <w:p w14:paraId="FF000000">
      <w:pPr>
        <w:widowControl w:val="1"/>
        <w:spacing w:line="360" w:lineRule="auto"/>
        <w:ind w:firstLine="567"/>
        <w:jc w:val="both"/>
        <w:rPr>
          <w:rFonts w:ascii="Times New Roman" w:hAnsi="Times New Roman"/>
          <w:sz w:val="24"/>
        </w:rPr>
      </w:pPr>
      <w:r>
        <w:rPr>
          <w:rFonts w:ascii="Times New Roman" w:hAnsi="Times New Roman"/>
          <w:b w:val="1"/>
          <w:sz w:val="24"/>
        </w:rPr>
        <w:t>Присутствуют</w:t>
      </w:r>
      <w:r>
        <w:rPr>
          <w:rFonts w:ascii="Times New Roman" w:hAnsi="Times New Roman"/>
          <w:sz w:val="24"/>
        </w:rPr>
        <w:t xml:space="preserve">: </w:t>
      </w:r>
    </w:p>
    <w:p w14:paraId="00010000">
      <w:pPr>
        <w:widowControl w:val="1"/>
        <w:spacing w:line="360" w:lineRule="auto"/>
        <w:ind w:firstLine="567"/>
        <w:jc w:val="both"/>
        <w:rPr>
          <w:rFonts w:ascii="Times New Roman" w:hAnsi="Times New Roman"/>
          <w:sz w:val="24"/>
        </w:rPr>
      </w:pPr>
      <w:r>
        <w:rPr>
          <w:rFonts w:ascii="Times New Roman" w:hAnsi="Times New Roman"/>
          <w:sz w:val="24"/>
        </w:rPr>
        <w:t xml:space="preserve">члены Организационного комитета Викторины «КУПНО ЗА ЕДИНО!» среди граждан РФ старше 18 лет, постоянно зарегистрированных на </w:t>
      </w:r>
      <w:r>
        <w:rPr>
          <w:rFonts w:ascii="Times New Roman" w:hAnsi="Times New Roman"/>
          <w:sz w:val="24"/>
        </w:rPr>
        <w:t>территории Нижегородской</w:t>
      </w:r>
      <w:r>
        <w:rPr>
          <w:rFonts w:ascii="Times New Roman" w:hAnsi="Times New Roman"/>
          <w:sz w:val="24"/>
        </w:rPr>
        <w:t xml:space="preserve"> области в рамках реализации Губернаторского проекта инициативного бюджетирования проекта «ВАМ РЕШАТЬ» (далее – Викторина):</w:t>
      </w:r>
    </w:p>
    <w:p w14:paraId="01010000">
      <w:pPr>
        <w:widowControl w:val="1"/>
        <w:spacing w:line="360" w:lineRule="auto"/>
        <w:ind w:firstLine="709"/>
        <w:jc w:val="both"/>
        <w:rPr>
          <w:rFonts w:ascii="Times New Roman" w:hAnsi="Times New Roman"/>
          <w:sz w:val="24"/>
        </w:rPr>
      </w:pPr>
      <w:r>
        <w:rPr>
          <w:rFonts w:ascii="Times New Roman" w:hAnsi="Times New Roman"/>
          <w:sz w:val="24"/>
        </w:rPr>
        <w:t xml:space="preserve">1. </w:t>
      </w:r>
      <w:r>
        <w:rPr>
          <w:rFonts w:ascii="Times New Roman" w:hAnsi="Times New Roman"/>
          <w:sz w:val="24"/>
        </w:rPr>
        <w:t>Костюкович Николай Викторович</w:t>
      </w:r>
      <w:r>
        <w:rPr>
          <w:rFonts w:ascii="Times New Roman" w:hAnsi="Times New Roman"/>
          <w:sz w:val="24"/>
        </w:rPr>
        <w:t>;</w:t>
      </w:r>
      <w:r>
        <w:rPr>
          <w:rFonts w:ascii="Times New Roman" w:hAnsi="Times New Roman"/>
          <w:sz w:val="24"/>
        </w:rPr>
        <w:t xml:space="preserve"> </w:t>
      </w:r>
    </w:p>
    <w:p w14:paraId="02010000">
      <w:pPr>
        <w:widowControl w:val="1"/>
        <w:spacing w:line="360" w:lineRule="auto"/>
        <w:ind w:firstLine="709"/>
        <w:jc w:val="both"/>
        <w:rPr>
          <w:rFonts w:ascii="Times New Roman" w:hAnsi="Times New Roman"/>
          <w:sz w:val="24"/>
        </w:rPr>
      </w:pPr>
      <w:r>
        <w:rPr>
          <w:rFonts w:ascii="Times New Roman" w:hAnsi="Times New Roman"/>
          <w:sz w:val="24"/>
        </w:rPr>
        <w:t xml:space="preserve">2. </w:t>
      </w:r>
      <w:r>
        <w:rPr>
          <w:rFonts w:ascii="Times New Roman" w:hAnsi="Times New Roman"/>
          <w:sz w:val="24"/>
        </w:rPr>
        <w:t>Воротников Денис</w:t>
      </w:r>
      <w:r>
        <w:rPr>
          <w:rFonts w:ascii="Times New Roman" w:hAnsi="Times New Roman"/>
          <w:sz w:val="24"/>
        </w:rPr>
        <w:t xml:space="preserve"> </w:t>
      </w:r>
      <w:r>
        <w:rPr>
          <w:rFonts w:ascii="Times New Roman" w:hAnsi="Times New Roman"/>
          <w:sz w:val="24"/>
        </w:rPr>
        <w:t>Сергеевич</w:t>
      </w:r>
      <w:r>
        <w:rPr>
          <w:rFonts w:ascii="Times New Roman" w:hAnsi="Times New Roman"/>
          <w:sz w:val="24"/>
        </w:rPr>
        <w:t>;</w:t>
      </w:r>
    </w:p>
    <w:p w14:paraId="03010000">
      <w:pPr>
        <w:widowControl w:val="1"/>
        <w:spacing w:line="360" w:lineRule="auto"/>
        <w:ind w:firstLine="709"/>
        <w:jc w:val="both"/>
        <w:rPr>
          <w:rFonts w:ascii="Times New Roman" w:hAnsi="Times New Roman"/>
          <w:sz w:val="24"/>
        </w:rPr>
      </w:pPr>
      <w:r>
        <w:rPr>
          <w:rFonts w:ascii="Times New Roman" w:hAnsi="Times New Roman"/>
          <w:sz w:val="24"/>
        </w:rPr>
        <w:t>3. Генералова Екатерина</w:t>
      </w:r>
      <w:r>
        <w:rPr>
          <w:rFonts w:ascii="Times New Roman" w:hAnsi="Times New Roman"/>
          <w:sz w:val="24"/>
        </w:rPr>
        <w:t xml:space="preserve"> Алексеевна</w:t>
      </w:r>
      <w:r>
        <w:rPr>
          <w:rFonts w:ascii="Times New Roman" w:hAnsi="Times New Roman"/>
          <w:sz w:val="24"/>
        </w:rPr>
        <w:t>;</w:t>
      </w:r>
      <w:r>
        <w:rPr>
          <w:rFonts w:ascii="Times New Roman" w:hAnsi="Times New Roman"/>
          <w:sz w:val="24"/>
        </w:rPr>
        <w:t xml:space="preserve"> </w:t>
      </w:r>
    </w:p>
    <w:p w14:paraId="04010000">
      <w:pPr>
        <w:widowControl w:val="1"/>
        <w:spacing w:line="360" w:lineRule="auto"/>
        <w:ind w:firstLine="709"/>
        <w:jc w:val="both"/>
        <w:rPr>
          <w:rFonts w:ascii="Times New Roman" w:hAnsi="Times New Roman"/>
          <w:sz w:val="24"/>
        </w:rPr>
      </w:pPr>
      <w:r>
        <w:rPr>
          <w:rFonts w:ascii="Times New Roman" w:hAnsi="Times New Roman"/>
          <w:sz w:val="24"/>
        </w:rPr>
        <w:t>4. Жильцов Андрей Владимирович</w:t>
      </w:r>
      <w:r>
        <w:rPr>
          <w:rFonts w:ascii="Times New Roman" w:hAnsi="Times New Roman"/>
          <w:sz w:val="24"/>
        </w:rPr>
        <w:t>;</w:t>
      </w:r>
      <w:r>
        <w:rPr>
          <w:rFonts w:ascii="Times New Roman" w:hAnsi="Times New Roman"/>
          <w:sz w:val="24"/>
        </w:rPr>
        <w:t xml:space="preserve"> </w:t>
      </w:r>
    </w:p>
    <w:p w14:paraId="05010000">
      <w:pPr>
        <w:widowControl w:val="1"/>
        <w:spacing w:line="360" w:lineRule="auto"/>
        <w:ind w:firstLine="709"/>
        <w:rPr>
          <w:rFonts w:ascii="Times New Roman" w:hAnsi="Times New Roman"/>
          <w:sz w:val="24"/>
        </w:rPr>
      </w:pPr>
      <w:r>
        <w:rPr>
          <w:rFonts w:ascii="Times New Roman" w:hAnsi="Times New Roman"/>
          <w:sz w:val="24"/>
        </w:rPr>
        <w:t>5. Вовк Андрей Алексеевич</w:t>
      </w:r>
      <w:r>
        <w:rPr>
          <w:rFonts w:ascii="Times New Roman" w:hAnsi="Times New Roman"/>
          <w:sz w:val="24"/>
        </w:rPr>
        <w:t>.</w:t>
      </w:r>
    </w:p>
    <w:p w14:paraId="06010000">
      <w:pPr>
        <w:widowControl w:val="1"/>
        <w:spacing w:line="360" w:lineRule="auto"/>
        <w:ind w:firstLine="567"/>
        <w:rPr>
          <w:rFonts w:ascii="Times New Roman" w:hAnsi="Times New Roman"/>
          <w:b w:val="1"/>
          <w:sz w:val="24"/>
        </w:rPr>
      </w:pPr>
      <w:r>
        <w:rPr>
          <w:rFonts w:ascii="Times New Roman" w:hAnsi="Times New Roman"/>
          <w:b w:val="1"/>
          <w:sz w:val="24"/>
        </w:rPr>
        <w:t>Заседание правомочно принимать решения по вопросам повестки.</w:t>
      </w:r>
    </w:p>
    <w:p w14:paraId="07010000">
      <w:pPr>
        <w:widowControl w:val="1"/>
        <w:spacing w:line="360" w:lineRule="auto"/>
        <w:ind w:firstLine="567"/>
        <w:rPr>
          <w:rFonts w:ascii="Times New Roman" w:hAnsi="Times New Roman"/>
          <w:b w:val="1"/>
          <w:sz w:val="24"/>
        </w:rPr>
      </w:pPr>
    </w:p>
    <w:p w14:paraId="08010000">
      <w:pPr>
        <w:pStyle w:val="Style_3"/>
        <w:widowControl w:val="1"/>
        <w:spacing w:line="360" w:lineRule="auto"/>
        <w:ind w:firstLine="567"/>
        <w:contextualSpacing w:val="1"/>
        <w:jc w:val="center"/>
        <w:rPr>
          <w:rFonts w:ascii="Times New Roman" w:hAnsi="Times New Roman"/>
          <w:b w:val="1"/>
          <w:sz w:val="24"/>
        </w:rPr>
      </w:pPr>
      <w:r>
        <w:rPr>
          <w:rFonts w:ascii="Times New Roman" w:hAnsi="Times New Roman"/>
          <w:b w:val="1"/>
          <w:sz w:val="24"/>
        </w:rPr>
        <w:t>ПОВЕСТКА ЗАСЕДАНИЯ:</w:t>
      </w:r>
    </w:p>
    <w:p w14:paraId="09010000">
      <w:pPr>
        <w:pStyle w:val="Style_3"/>
        <w:widowControl w:val="1"/>
        <w:spacing w:line="360" w:lineRule="auto"/>
        <w:ind w:firstLine="567"/>
        <w:contextualSpacing w:val="1"/>
        <w:jc w:val="center"/>
        <w:rPr>
          <w:rFonts w:ascii="Times New Roman" w:hAnsi="Times New Roman"/>
          <w:b w:val="1"/>
          <w:sz w:val="24"/>
        </w:rPr>
      </w:pPr>
    </w:p>
    <w:p w14:paraId="0A010000">
      <w:pPr>
        <w:pStyle w:val="Style_1"/>
        <w:widowControl w:val="1"/>
        <w:numPr>
          <w:ilvl w:val="0"/>
          <w:numId w:val="6"/>
        </w:numPr>
        <w:tabs>
          <w:tab w:leader="none" w:pos="993" w:val="left"/>
        </w:tabs>
        <w:spacing w:after="0" w:line="360" w:lineRule="auto"/>
        <w:ind w:firstLine="567" w:left="0"/>
        <w:jc w:val="both"/>
        <w:rPr>
          <w:rFonts w:ascii="Times New Roman" w:hAnsi="Times New Roman"/>
          <w:sz w:val="24"/>
        </w:rPr>
      </w:pPr>
      <w:r>
        <w:rPr>
          <w:rFonts w:ascii="Times New Roman" w:hAnsi="Times New Roman"/>
          <w:sz w:val="24"/>
        </w:rPr>
        <w:t>Об избрании Председателя организационного комитета Викторины;</w:t>
      </w:r>
    </w:p>
    <w:p w14:paraId="0B010000">
      <w:pPr>
        <w:pStyle w:val="Style_1"/>
        <w:widowControl w:val="1"/>
        <w:numPr>
          <w:ilvl w:val="0"/>
          <w:numId w:val="6"/>
        </w:numPr>
        <w:tabs>
          <w:tab w:leader="none" w:pos="993" w:val="left"/>
        </w:tabs>
        <w:spacing w:after="0" w:line="360" w:lineRule="auto"/>
        <w:ind w:firstLine="567" w:left="0"/>
        <w:jc w:val="both"/>
        <w:rPr>
          <w:rFonts w:ascii="Times New Roman" w:hAnsi="Times New Roman"/>
          <w:sz w:val="24"/>
        </w:rPr>
      </w:pPr>
      <w:r>
        <w:rPr>
          <w:rFonts w:ascii="Times New Roman" w:hAnsi="Times New Roman"/>
          <w:sz w:val="24"/>
        </w:rPr>
        <w:t>Об избрании Заместителя председателя организационного комитета Викторины;</w:t>
      </w:r>
    </w:p>
    <w:p w14:paraId="0C010000">
      <w:pPr>
        <w:pStyle w:val="Style_1"/>
        <w:widowControl w:val="1"/>
        <w:numPr>
          <w:ilvl w:val="0"/>
          <w:numId w:val="6"/>
        </w:numPr>
        <w:tabs>
          <w:tab w:leader="none" w:pos="993" w:val="left"/>
        </w:tabs>
        <w:spacing w:after="0" w:line="360" w:lineRule="auto"/>
        <w:ind w:firstLine="567" w:left="0"/>
        <w:jc w:val="both"/>
        <w:rPr>
          <w:rFonts w:ascii="Times New Roman" w:hAnsi="Times New Roman"/>
          <w:sz w:val="24"/>
        </w:rPr>
      </w:pPr>
      <w:r>
        <w:rPr>
          <w:rFonts w:ascii="Times New Roman" w:hAnsi="Times New Roman"/>
          <w:sz w:val="24"/>
        </w:rPr>
        <w:t>Об избрании Секретаря организационного комитета Викторины</w:t>
      </w:r>
      <w:r>
        <w:rPr>
          <w:rFonts w:ascii="Times New Roman" w:hAnsi="Times New Roman"/>
          <w:sz w:val="24"/>
        </w:rPr>
        <w:t>;</w:t>
      </w:r>
    </w:p>
    <w:p w14:paraId="0D010000">
      <w:pPr>
        <w:pStyle w:val="Style_1"/>
        <w:widowControl w:val="1"/>
        <w:numPr>
          <w:ilvl w:val="0"/>
          <w:numId w:val="6"/>
        </w:numPr>
        <w:tabs>
          <w:tab w:leader="none" w:pos="993" w:val="left"/>
        </w:tabs>
        <w:spacing w:after="0" w:line="360" w:lineRule="auto"/>
        <w:ind w:firstLine="567" w:left="0"/>
        <w:jc w:val="both"/>
        <w:rPr>
          <w:rFonts w:ascii="Times New Roman" w:hAnsi="Times New Roman"/>
          <w:sz w:val="24"/>
        </w:rPr>
      </w:pPr>
      <w:r>
        <w:rPr>
          <w:rFonts w:ascii="Times New Roman" w:hAnsi="Times New Roman"/>
          <w:sz w:val="24"/>
        </w:rPr>
        <w:t>Об утверждении формы (макета) Купона Викторины;</w:t>
      </w:r>
    </w:p>
    <w:p w14:paraId="0E010000">
      <w:pPr>
        <w:pStyle w:val="Style_1"/>
        <w:widowControl w:val="1"/>
        <w:numPr>
          <w:ilvl w:val="0"/>
          <w:numId w:val="6"/>
        </w:numPr>
        <w:tabs>
          <w:tab w:leader="none" w:pos="993" w:val="left"/>
        </w:tabs>
        <w:spacing w:after="0" w:line="360" w:lineRule="auto"/>
        <w:ind w:firstLine="567" w:left="0"/>
        <w:jc w:val="both"/>
        <w:rPr>
          <w:rFonts w:ascii="Times New Roman" w:hAnsi="Times New Roman"/>
          <w:sz w:val="24"/>
        </w:rPr>
      </w:pPr>
      <w:r>
        <w:rPr>
          <w:rFonts w:ascii="Times New Roman" w:hAnsi="Times New Roman"/>
          <w:sz w:val="24"/>
        </w:rPr>
        <w:t>Об утверждении Реестра подарочного фонда Викторины</w:t>
      </w:r>
      <w:r>
        <w:rPr>
          <w:rFonts w:ascii="Times New Roman" w:hAnsi="Times New Roman"/>
          <w:sz w:val="24"/>
        </w:rPr>
        <w:t>.</w:t>
      </w:r>
      <w:r>
        <w:rPr>
          <w:rFonts w:ascii="Times New Roman" w:hAnsi="Times New Roman"/>
          <w:sz w:val="24"/>
        </w:rPr>
        <w:t xml:space="preserve"> </w:t>
      </w:r>
    </w:p>
    <w:p w14:paraId="0F010000">
      <w:pPr>
        <w:pStyle w:val="Style_3"/>
        <w:widowControl w:val="1"/>
        <w:spacing w:line="360" w:lineRule="auto"/>
        <w:ind/>
        <w:contextualSpacing w:val="1"/>
        <w:rPr>
          <w:rFonts w:ascii="Times New Roman" w:hAnsi="Times New Roman"/>
          <w:sz w:val="24"/>
        </w:rPr>
      </w:pPr>
    </w:p>
    <w:p w14:paraId="10010000">
      <w:pPr>
        <w:pStyle w:val="Style_1"/>
        <w:widowControl w:val="1"/>
        <w:spacing w:line="360" w:lineRule="auto"/>
        <w:ind w:left="567"/>
        <w:jc w:val="both"/>
        <w:rPr>
          <w:rFonts w:ascii="Times New Roman" w:hAnsi="Times New Roman"/>
          <w:b w:val="1"/>
          <w:sz w:val="24"/>
          <w:u w:val="single"/>
        </w:rPr>
      </w:pPr>
      <w:r>
        <w:rPr>
          <w:rFonts w:ascii="Times New Roman" w:hAnsi="Times New Roman"/>
          <w:b w:val="1"/>
          <w:sz w:val="24"/>
          <w:u w:val="single"/>
        </w:rPr>
        <w:t>По пятому вопросу повестки заседания:</w:t>
      </w:r>
    </w:p>
    <w:p w14:paraId="11010000">
      <w:pPr>
        <w:pStyle w:val="Style_1"/>
        <w:widowControl w:val="1"/>
        <w:spacing w:line="360" w:lineRule="auto"/>
        <w:ind w:left="567"/>
        <w:jc w:val="both"/>
        <w:rPr>
          <w:rFonts w:ascii="Times New Roman" w:hAnsi="Times New Roman"/>
          <w:b w:val="1"/>
          <w:sz w:val="24"/>
          <w:u w:val="single"/>
        </w:rPr>
      </w:pPr>
      <w:r>
        <w:rPr>
          <w:rFonts w:ascii="Times New Roman" w:hAnsi="Times New Roman"/>
          <w:b w:val="1"/>
          <w:sz w:val="24"/>
        </w:rPr>
        <w:t>«</w:t>
      </w:r>
      <w:r>
        <w:rPr>
          <w:rFonts w:ascii="Times New Roman" w:hAnsi="Times New Roman"/>
          <w:b w:val="1"/>
          <w:sz w:val="24"/>
        </w:rPr>
        <w:t>Об утверждении Реестра подарочного фонда Викторины»</w:t>
      </w:r>
    </w:p>
    <w:p w14:paraId="12010000">
      <w:pPr>
        <w:pStyle w:val="Style_4"/>
        <w:widowControl w:val="1"/>
        <w:spacing w:after="0" w:before="0" w:line="360" w:lineRule="auto"/>
        <w:ind w:firstLine="420"/>
        <w:jc w:val="both"/>
        <w:rPr>
          <w:color w:val="212529"/>
        </w:rPr>
      </w:pPr>
      <w:r>
        <w:rPr>
          <w:b w:val="1"/>
        </w:rPr>
        <w:t>Слушали</w:t>
      </w:r>
      <w:r>
        <w:t xml:space="preserve"> </w:t>
      </w:r>
      <w:r>
        <w:t>Воротникова Дениса Сергеевича</w:t>
      </w:r>
      <w:r>
        <w:t xml:space="preserve">, который предложил </w:t>
      </w:r>
      <w:r>
        <w:rPr>
          <w:color w:val="212529"/>
        </w:rPr>
        <w:t xml:space="preserve">в соответствии с пунктом 1.8. </w:t>
      </w:r>
      <w:r>
        <w:t xml:space="preserve">Положения о проведении Викторины «КУПНО ЗА ЕДИНО!», утв. Приказом Генерального </w:t>
      </w:r>
      <w:r>
        <w:t>директора Автономной</w:t>
      </w:r>
      <w:r>
        <w:t xml:space="preserve"> некоммерческой организации «Центр общественных связей – Нижегородский дом народного единства»</w:t>
      </w:r>
      <w:r>
        <w:t xml:space="preserve"> № </w:t>
      </w:r>
      <w:r>
        <w:t>56-А/25</w:t>
      </w:r>
      <w:r>
        <w:t xml:space="preserve"> от 11.08.2025 </w:t>
      </w:r>
      <w:r>
        <w:t xml:space="preserve">года, </w:t>
      </w:r>
      <w:r>
        <w:rPr>
          <w:color w:val="212529"/>
        </w:rPr>
        <w:t>утвердить</w:t>
      </w:r>
      <w:r>
        <w:rPr>
          <w:color w:val="212529"/>
        </w:rPr>
        <w:t xml:space="preserve"> прилагаемый </w:t>
      </w:r>
      <w:r>
        <w:t xml:space="preserve">Реестр подарочного фонда Викторины. </w:t>
      </w:r>
    </w:p>
    <w:p w14:paraId="13010000">
      <w:pPr>
        <w:widowControl w:val="1"/>
        <w:spacing w:line="360" w:lineRule="auto"/>
        <w:ind w:firstLine="567"/>
        <w:contextualSpacing w:val="1"/>
        <w:jc w:val="both"/>
        <w:rPr>
          <w:rFonts w:ascii="Times New Roman" w:hAnsi="Times New Roman"/>
          <w:sz w:val="24"/>
        </w:rPr>
      </w:pPr>
      <w:r>
        <w:rPr>
          <w:rFonts w:ascii="Times New Roman" w:hAnsi="Times New Roman"/>
          <w:b w:val="1"/>
          <w:sz w:val="24"/>
        </w:rPr>
        <w:t>Решили</w:t>
      </w:r>
      <w:r>
        <w:rPr>
          <w:rFonts w:ascii="Times New Roman" w:hAnsi="Times New Roman"/>
          <w:sz w:val="24"/>
        </w:rPr>
        <w:t>:</w:t>
      </w:r>
    </w:p>
    <w:p w14:paraId="14010000">
      <w:pPr>
        <w:widowControl w:val="1"/>
        <w:spacing w:line="360" w:lineRule="auto"/>
        <w:ind w:firstLine="567"/>
        <w:contextualSpacing w:val="1"/>
        <w:jc w:val="both"/>
        <w:rPr>
          <w:rFonts w:ascii="Times New Roman" w:hAnsi="Times New Roman"/>
          <w:sz w:val="24"/>
        </w:rPr>
      </w:pPr>
      <w:r>
        <w:rPr>
          <w:rFonts w:ascii="Times New Roman" w:hAnsi="Times New Roman"/>
          <w:sz w:val="24"/>
        </w:rPr>
        <w:t xml:space="preserve">Утвердить </w:t>
      </w:r>
      <w:r>
        <w:rPr>
          <w:rFonts w:ascii="Times New Roman" w:hAnsi="Times New Roman"/>
          <w:sz w:val="24"/>
        </w:rPr>
        <w:t>прилагаемый Реестр подарочного фонда Викторины</w:t>
      </w:r>
    </w:p>
    <w:p w14:paraId="15010000">
      <w:pPr>
        <w:pStyle w:val="Style_3"/>
        <w:widowControl w:val="1"/>
        <w:spacing w:line="360" w:lineRule="auto"/>
        <w:ind w:firstLine="567"/>
        <w:contextualSpacing w:val="1"/>
        <w:rPr>
          <w:rFonts w:ascii="Times New Roman" w:hAnsi="Times New Roman"/>
          <w:sz w:val="24"/>
        </w:rPr>
      </w:pPr>
      <w:r>
        <w:rPr>
          <w:rFonts w:ascii="Times New Roman" w:hAnsi="Times New Roman"/>
          <w:b w:val="1"/>
          <w:sz w:val="24"/>
        </w:rPr>
        <w:t>Голосовали:</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«за» – </w:t>
      </w:r>
      <w:r>
        <w:rPr>
          <w:rFonts w:ascii="Times New Roman" w:hAnsi="Times New Roman"/>
          <w:sz w:val="24"/>
        </w:rPr>
        <w:t>5</w:t>
      </w:r>
      <w:r>
        <w:rPr>
          <w:rFonts w:ascii="Times New Roman" w:hAnsi="Times New Roman"/>
          <w:sz w:val="24"/>
        </w:rPr>
        <w:t xml:space="preserve">, «против» –  </w:t>
      </w:r>
      <w:r>
        <w:rPr>
          <w:rFonts w:ascii="Times New Roman" w:hAnsi="Times New Roman"/>
          <w:sz w:val="24"/>
        </w:rPr>
        <w:t>0</w:t>
      </w:r>
      <w:r>
        <w:rPr>
          <w:rFonts w:ascii="Times New Roman" w:hAnsi="Times New Roman"/>
          <w:sz w:val="24"/>
        </w:rPr>
        <w:t xml:space="preserve">, «воздержались» – </w:t>
      </w:r>
      <w:r>
        <w:rPr>
          <w:rFonts w:ascii="Times New Roman" w:hAnsi="Times New Roman"/>
          <w:sz w:val="24"/>
        </w:rPr>
        <w:t>0</w:t>
      </w:r>
      <w:r>
        <w:rPr>
          <w:rFonts w:ascii="Times New Roman" w:hAnsi="Times New Roman"/>
          <w:sz w:val="24"/>
        </w:rPr>
        <w:t>.</w:t>
      </w:r>
    </w:p>
    <w:p w14:paraId="16010000">
      <w:pPr>
        <w:pStyle w:val="Style_3"/>
        <w:widowControl w:val="1"/>
        <w:spacing w:line="360" w:lineRule="auto"/>
        <w:ind w:firstLine="567"/>
        <w:contextualSpacing w:val="1"/>
        <w:rPr>
          <w:rFonts w:ascii="Times New Roman" w:hAnsi="Times New Roman"/>
          <w:sz w:val="24"/>
        </w:rPr>
      </w:pPr>
    </w:p>
    <w:p w14:paraId="17010000">
      <w:pPr>
        <w:pStyle w:val="Style_3"/>
        <w:widowControl w:val="1"/>
        <w:spacing w:line="360" w:lineRule="auto"/>
        <w:ind w:firstLine="567"/>
        <w:contextualSpacing w:val="1"/>
        <w:rPr>
          <w:rFonts w:ascii="Times New Roman" w:hAnsi="Times New Roman"/>
          <w:sz w:val="24"/>
        </w:rPr>
      </w:pPr>
      <w:r>
        <w:rPr>
          <w:rFonts w:ascii="Times New Roman" w:hAnsi="Times New Roman"/>
          <w:sz w:val="24"/>
        </w:rPr>
        <w:t>Приложение: реестр</w:t>
      </w:r>
      <w:r>
        <w:rPr>
          <w:rFonts w:ascii="Times New Roman" w:hAnsi="Times New Roman"/>
          <w:sz w:val="24"/>
        </w:rPr>
        <w:t xml:space="preserve"> подарочного фонда Викторины</w:t>
      </w:r>
    </w:p>
    <w:p w14:paraId="18010000">
      <w:pPr>
        <w:pStyle w:val="Style_3"/>
        <w:widowControl w:val="1"/>
        <w:spacing w:line="360" w:lineRule="auto"/>
        <w:ind w:firstLine="567"/>
        <w:contextualSpacing w:val="1"/>
        <w:rPr>
          <w:rFonts w:ascii="Times New Roman" w:hAnsi="Times New Roman"/>
          <w:sz w:val="24"/>
        </w:rPr>
      </w:pPr>
    </w:p>
    <w:tbl>
      <w:tblPr>
        <w:tblStyle w:val="Style_6"/>
        <w:tblW w:type="auto" w:w="0"/>
        <w:tblBorders>
          <w:top w:color="000000" w:val="nil"/>
          <w:left w:color="000000" w:val="nil"/>
          <w:bottom w:color="000000" w:val="nil"/>
          <w:right w:color="000000" w:val="nil"/>
          <w:insideH w:color="000000" w:val="nil"/>
          <w:insideV w:color="000000" w:val="nil"/>
        </w:tblBorders>
        <w:tblLayout w:type="fixed"/>
      </w:tblPr>
      <w:tblGrid>
        <w:gridCol w:w="4599"/>
        <w:gridCol w:w="5201"/>
      </w:tblGrid>
      <w:tr>
        <w:tc>
          <w:tcPr>
            <w:tcW w:type="dxa" w:w="4599"/>
            <w:tcBorders>
              <w:top w:color="000000" w:val="nil"/>
              <w:left w:color="000000" w:val="nil"/>
              <w:bottom w:color="000000" w:val="nil"/>
              <w:right w:color="000000" w:val="nil"/>
            </w:tcBorders>
          </w:tcPr>
          <w:p w14:paraId="19010000">
            <w:pPr>
              <w:pStyle w:val="Style_3"/>
              <w:widowControl w:val="1"/>
              <w:spacing w:line="360" w:lineRule="auto"/>
              <w:ind/>
              <w:contextualSpacing w:val="1"/>
              <w:rPr>
                <w:rFonts w:ascii="Times New Roman" w:hAnsi="Times New Roman"/>
                <w:b w:val="1"/>
                <w:sz w:val="24"/>
              </w:rPr>
            </w:pPr>
            <w:r>
              <w:rPr>
                <w:rFonts w:ascii="Times New Roman" w:hAnsi="Times New Roman"/>
                <w:b w:val="1"/>
                <w:sz w:val="24"/>
              </w:rPr>
              <w:t xml:space="preserve">Председатель Организационного комитета      </w:t>
            </w:r>
          </w:p>
        </w:tc>
        <w:tc>
          <w:tcPr>
            <w:tcW w:type="dxa" w:w="5201"/>
            <w:tcBorders>
              <w:top w:color="000000" w:val="nil"/>
              <w:left w:color="000000" w:val="nil"/>
              <w:bottom w:color="000000" w:val="nil"/>
              <w:right w:color="000000" w:val="nil"/>
            </w:tcBorders>
          </w:tcPr>
          <w:p w14:paraId="1A010000">
            <w:pPr>
              <w:pStyle w:val="Style_3"/>
              <w:widowControl w:val="1"/>
              <w:spacing w:line="360" w:lineRule="auto"/>
              <w:ind/>
              <w:contextualSpacing w:val="1"/>
              <w:rPr>
                <w:rFonts w:ascii="Times New Roman" w:hAnsi="Times New Roman"/>
                <w:sz w:val="24"/>
              </w:rPr>
            </w:pPr>
            <w:r>
              <w:rPr>
                <w:rFonts w:ascii="Times New Roman" w:hAnsi="Times New Roman"/>
                <w:sz w:val="24"/>
              </w:rPr>
              <w:t>_____________/____</w:t>
            </w:r>
            <w:r>
              <w:rPr>
                <w:rFonts w:ascii="Times New Roman" w:hAnsi="Times New Roman"/>
                <w:sz w:val="24"/>
              </w:rPr>
              <w:t>__________</w:t>
            </w:r>
            <w:r>
              <w:rPr>
                <w:rFonts w:ascii="Times New Roman" w:hAnsi="Times New Roman"/>
                <w:sz w:val="24"/>
              </w:rPr>
              <w:t>___________</w:t>
            </w:r>
          </w:p>
        </w:tc>
      </w:tr>
      <w:tr>
        <w:tc>
          <w:tcPr>
            <w:tcW w:type="dxa" w:w="4599"/>
            <w:tcBorders>
              <w:top w:color="000000" w:val="nil"/>
              <w:left w:color="000000" w:val="nil"/>
              <w:bottom w:color="000000" w:val="nil"/>
              <w:right w:color="000000" w:val="nil"/>
            </w:tcBorders>
          </w:tcPr>
          <w:p w14:paraId="1B010000">
            <w:pPr>
              <w:pStyle w:val="Style_3"/>
              <w:widowControl w:val="1"/>
              <w:spacing w:line="360" w:lineRule="auto"/>
              <w:ind/>
              <w:contextualSpacing w:val="1"/>
              <w:rPr>
                <w:rFonts w:ascii="Times New Roman" w:hAnsi="Times New Roman"/>
                <w:b w:val="1"/>
                <w:sz w:val="24"/>
              </w:rPr>
            </w:pPr>
          </w:p>
          <w:p w14:paraId="1C010000">
            <w:pPr>
              <w:pStyle w:val="Style_3"/>
              <w:widowControl w:val="1"/>
              <w:spacing w:line="360" w:lineRule="auto"/>
              <w:ind/>
              <w:contextualSpacing w:val="1"/>
              <w:rPr>
                <w:rFonts w:ascii="Times New Roman" w:hAnsi="Times New Roman"/>
                <w:b w:val="1"/>
                <w:sz w:val="24"/>
              </w:rPr>
            </w:pPr>
            <w:r>
              <w:rPr>
                <w:rFonts w:ascii="Times New Roman" w:hAnsi="Times New Roman"/>
                <w:b w:val="1"/>
                <w:sz w:val="24"/>
              </w:rPr>
              <w:t>Секретарь Организационного комитета</w:t>
            </w:r>
          </w:p>
        </w:tc>
        <w:tc>
          <w:tcPr>
            <w:tcW w:type="dxa" w:w="5201"/>
            <w:tcBorders>
              <w:top w:color="000000" w:val="nil"/>
              <w:left w:color="000000" w:val="nil"/>
              <w:bottom w:color="000000" w:val="nil"/>
              <w:right w:color="000000" w:val="nil"/>
            </w:tcBorders>
          </w:tcPr>
          <w:p w14:paraId="1D010000">
            <w:pPr>
              <w:pStyle w:val="Style_3"/>
              <w:widowControl w:val="1"/>
              <w:spacing w:line="360" w:lineRule="auto"/>
              <w:ind/>
              <w:contextualSpacing w:val="1"/>
              <w:rPr>
                <w:rFonts w:ascii="Times New Roman" w:hAnsi="Times New Roman"/>
                <w:sz w:val="24"/>
              </w:rPr>
            </w:pPr>
          </w:p>
          <w:p w14:paraId="1E010000">
            <w:pPr>
              <w:pStyle w:val="Style_3"/>
              <w:widowControl w:val="1"/>
              <w:spacing w:line="360" w:lineRule="auto"/>
              <w:ind/>
              <w:contextualSpacing w:val="1"/>
              <w:rPr>
                <w:rFonts w:ascii="Times New Roman" w:hAnsi="Times New Roman"/>
                <w:sz w:val="24"/>
              </w:rPr>
            </w:pPr>
            <w:r>
              <w:rPr>
                <w:rFonts w:ascii="Times New Roman" w:hAnsi="Times New Roman"/>
                <w:sz w:val="24"/>
              </w:rPr>
              <w:t>_____________/__________</w:t>
            </w:r>
            <w:r>
              <w:rPr>
                <w:rFonts w:ascii="Times New Roman" w:hAnsi="Times New Roman"/>
                <w:sz w:val="24"/>
              </w:rPr>
              <w:t>__________</w:t>
            </w:r>
            <w:r>
              <w:rPr>
                <w:rFonts w:ascii="Times New Roman" w:hAnsi="Times New Roman"/>
                <w:sz w:val="24"/>
              </w:rPr>
              <w:t>_____</w:t>
            </w:r>
          </w:p>
        </w:tc>
      </w:tr>
      <w:tr>
        <w:tc>
          <w:tcPr>
            <w:tcW w:type="dxa" w:w="4599"/>
            <w:tcBorders>
              <w:top w:color="000000" w:val="nil"/>
              <w:left w:color="000000" w:val="nil"/>
              <w:bottom w:color="000000" w:val="nil"/>
              <w:right w:color="000000" w:val="nil"/>
            </w:tcBorders>
          </w:tcPr>
          <w:p w14:paraId="1F010000">
            <w:pPr>
              <w:pStyle w:val="Style_3"/>
              <w:widowControl w:val="1"/>
              <w:spacing w:line="360" w:lineRule="auto"/>
              <w:ind/>
              <w:contextualSpacing w:val="1"/>
              <w:rPr>
                <w:rFonts w:ascii="Times New Roman" w:hAnsi="Times New Roman"/>
                <w:b w:val="1"/>
                <w:color w:val="FF0000"/>
                <w:sz w:val="24"/>
              </w:rPr>
            </w:pPr>
          </w:p>
        </w:tc>
        <w:tc>
          <w:tcPr>
            <w:tcW w:type="dxa" w:w="5201"/>
            <w:tcBorders>
              <w:top w:color="000000" w:val="nil"/>
              <w:left w:color="000000" w:val="nil"/>
              <w:bottom w:color="000000" w:val="nil"/>
              <w:right w:color="000000" w:val="nil"/>
            </w:tcBorders>
          </w:tcPr>
          <w:p w14:paraId="20010000">
            <w:pPr>
              <w:pStyle w:val="Style_3"/>
              <w:widowControl w:val="1"/>
              <w:spacing w:line="360" w:lineRule="auto"/>
              <w:ind/>
              <w:contextualSpacing w:val="1"/>
              <w:rPr>
                <w:rFonts w:ascii="Times New Roman" w:hAnsi="Times New Roman"/>
                <w:b w:val="1"/>
                <w:color w:val="FF0000"/>
                <w:sz w:val="24"/>
              </w:rPr>
            </w:pPr>
          </w:p>
        </w:tc>
      </w:tr>
      <w:tr>
        <w:tc>
          <w:tcPr>
            <w:tcW w:type="dxa" w:w="4599"/>
            <w:tcBorders>
              <w:top w:color="000000" w:val="nil"/>
              <w:left w:color="000000" w:val="nil"/>
              <w:bottom w:color="000000" w:val="nil"/>
              <w:right w:color="000000" w:val="nil"/>
            </w:tcBorders>
          </w:tcPr>
          <w:p w14:paraId="21010000">
            <w:pPr>
              <w:pStyle w:val="Style_3"/>
              <w:widowControl w:val="1"/>
              <w:spacing w:line="360" w:lineRule="auto"/>
              <w:ind/>
              <w:contextualSpacing w:val="1"/>
              <w:rPr>
                <w:rFonts w:ascii="Times New Roman" w:hAnsi="Times New Roman"/>
                <w:b w:val="1"/>
                <w:color w:val="FF0000"/>
                <w:sz w:val="24"/>
              </w:rPr>
            </w:pPr>
          </w:p>
        </w:tc>
        <w:tc>
          <w:tcPr>
            <w:tcW w:type="dxa" w:w="5201"/>
            <w:tcBorders>
              <w:top w:color="000000" w:val="nil"/>
              <w:left w:color="000000" w:val="nil"/>
              <w:bottom w:color="000000" w:val="nil"/>
              <w:right w:color="000000" w:val="nil"/>
            </w:tcBorders>
          </w:tcPr>
          <w:p w14:paraId="22010000">
            <w:pPr>
              <w:widowControl w:val="1"/>
              <w:spacing w:line="360" w:lineRule="auto"/>
              <w:ind/>
              <w:jc w:val="both"/>
              <w:rPr>
                <w:rFonts w:ascii="Times New Roman" w:hAnsi="Times New Roman"/>
                <w:b w:val="1"/>
                <w:color w:val="FF0000"/>
                <w:sz w:val="24"/>
              </w:rPr>
            </w:pPr>
          </w:p>
        </w:tc>
      </w:tr>
    </w:tbl>
    <w:p w14:paraId="23010000">
      <w:pPr>
        <w:pStyle w:val="Style_3"/>
        <w:widowControl w:val="1"/>
        <w:spacing w:line="360" w:lineRule="auto"/>
        <w:ind w:firstLine="567"/>
        <w:contextualSpacing w:val="1"/>
        <w:rPr>
          <w:rFonts w:ascii="Times New Roman" w:hAnsi="Times New Roman"/>
          <w:sz w:val="24"/>
        </w:rPr>
      </w:pPr>
    </w:p>
    <w:p w14:paraId="24010000">
      <w:pPr>
        <w:widowControl w:val="1"/>
        <w:spacing w:after="120"/>
        <w:ind/>
        <w:jc w:val="both"/>
        <w:rPr>
          <w:rFonts w:ascii="Times New Roman" w:hAnsi="Times New Roman"/>
          <w:sz w:val="24"/>
        </w:rPr>
      </w:pPr>
    </w:p>
    <w:sectPr>
      <w:pgSz w:h="16838" w:orient="portrait" w:w="11906"/>
      <w:pgMar w:bottom="426" w:footer="720" w:gutter="0" w:header="720" w:left="1200" w:right="906"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suff w:val="space"/>
      <w:lvlText w:val="%1."/>
      <w:lvlJc w:val="left"/>
      <w:pPr>
        <w:widowControl w:val="1"/>
        <w:ind w:firstLine="0" w:left="993"/>
      </w:pPr>
    </w:lvl>
    <w:lvl w:ilvl="1">
      <w:start w:val="1"/>
      <w:numFmt w:val="decimal"/>
      <w:suff w:val="space"/>
      <w:lvlText w:val="%1.%2"/>
      <w:lvlJc w:val="left"/>
      <w:pPr>
        <w:widowControl w:val="1"/>
        <w:ind w:firstLine="0" w:left="0"/>
      </w:pPr>
    </w:lvl>
    <w:lvl w:ilvl="2">
      <w:start w:val="1"/>
      <w:numFmt w:val="decimal"/>
      <w:suff w:val="space"/>
      <w:lvlText w:val="%1.%2.%3"/>
      <w:lvlJc w:val="left"/>
      <w:pPr>
        <w:widowControl w:val="1"/>
        <w:ind w:firstLine="0" w:left="0"/>
      </w:pPr>
    </w:lvl>
    <w:lvl w:ilvl="3">
      <w:start w:val="1"/>
      <w:numFmt w:val="decimal"/>
      <w:suff w:val="space"/>
      <w:lvlText w:val="%1.%2.%3.%4"/>
      <w:lvlJc w:val="left"/>
      <w:pPr>
        <w:widowControl w:val="1"/>
        <w:ind w:firstLine="0" w:left="0"/>
      </w:pPr>
    </w:lvl>
    <w:lvl w:ilvl="4">
      <w:start w:val="1"/>
      <w:numFmt w:val="decimal"/>
      <w:suff w:val="space"/>
      <w:lvlText w:val="%1.%2.%3.%4.%5"/>
      <w:lvlJc w:val="left"/>
      <w:pPr>
        <w:widowControl w:val="1"/>
        <w:ind w:firstLine="0" w:left="0"/>
      </w:pPr>
    </w:lvl>
    <w:lvl w:ilvl="5">
      <w:start w:val="1"/>
      <w:numFmt w:val="decimal"/>
      <w:suff w:val="space"/>
      <w:lvlText w:val="%1.%2.%3.%4.%5.%6"/>
      <w:lvlJc w:val="left"/>
      <w:pPr>
        <w:widowControl w:val="1"/>
        <w:ind w:firstLine="0" w:left="0"/>
      </w:pPr>
    </w:lvl>
    <w:lvl w:ilvl="6">
      <w:start w:val="1"/>
      <w:numFmt w:val="decimal"/>
      <w:suff w:val="space"/>
      <w:lvlText w:val="%1.%2.%3.%4.%5.%6.%7"/>
      <w:lvlJc w:val="left"/>
      <w:pPr>
        <w:widowControl w:val="1"/>
        <w:ind w:firstLine="0" w:left="0"/>
      </w:pPr>
    </w:lvl>
    <w:lvl w:ilvl="7">
      <w:start w:val="1"/>
      <w:numFmt w:val="decimal"/>
      <w:suff w:val="space"/>
      <w:lvlText w:val="%1.%2.%3.%4.%5.%6.%7.%8"/>
      <w:lvlJc w:val="left"/>
      <w:pPr>
        <w:widowControl w:val="1"/>
        <w:ind w:firstLine="0" w:left="0"/>
      </w:pPr>
    </w:lvl>
    <w:lvl w:ilvl="8">
      <w:start w:val="1"/>
      <w:numFmt w:val="decimal"/>
      <w:suff w:val="space"/>
      <w:lvlText w:val="%1.%2.%3.%4.%5.%6.%7.%8.%9"/>
      <w:lvlJc w:val="left"/>
      <w:pPr>
        <w:widowControl w:val="1"/>
        <w:ind w:firstLine="0" w:left="0"/>
      </w:pPr>
    </w:lvl>
  </w:abstractNum>
  <w:abstractNum w:abstractNumId="1">
    <w:lvl w:ilvl="0">
      <w:start w:val="6"/>
      <w:numFmt w:val="decimal"/>
      <w:lvlText w:val="%1."/>
      <w:lvlJc w:val="left"/>
      <w:pPr>
        <w:widowControl w:val="1"/>
        <w:ind w:hanging="360" w:left="360"/>
      </w:pPr>
    </w:lvl>
    <w:lvl w:ilvl="1">
      <w:start w:val="1"/>
      <w:numFmt w:val="decimal"/>
      <w:lvlText w:val="%1.%2."/>
      <w:lvlJc w:val="left"/>
      <w:pPr>
        <w:widowControl w:val="1"/>
        <w:ind w:hanging="360" w:left="720"/>
      </w:pPr>
    </w:lvl>
    <w:lvl w:ilvl="2">
      <w:start w:val="1"/>
      <w:numFmt w:val="decimal"/>
      <w:lvlText w:val="%1.%2.%3."/>
      <w:lvlJc w:val="left"/>
      <w:pPr>
        <w:widowControl w:val="1"/>
        <w:ind w:hanging="720" w:left="1713"/>
      </w:pPr>
    </w:lvl>
    <w:lvl w:ilvl="3">
      <w:start w:val="1"/>
      <w:numFmt w:val="decimal"/>
      <w:lvlText w:val="%1.%2.%3.%4."/>
      <w:lvlJc w:val="left"/>
      <w:pPr>
        <w:widowControl w:val="1"/>
        <w:ind w:hanging="720" w:left="1800"/>
      </w:pPr>
    </w:lvl>
    <w:lvl w:ilvl="4">
      <w:start w:val="1"/>
      <w:numFmt w:val="decimal"/>
      <w:lvlText w:val="%1.%2.%3.%4.%5."/>
      <w:lvlJc w:val="left"/>
      <w:pPr>
        <w:widowControl w:val="1"/>
        <w:ind w:hanging="1080" w:left="2520"/>
      </w:pPr>
    </w:lvl>
    <w:lvl w:ilvl="5">
      <w:start w:val="1"/>
      <w:numFmt w:val="decimal"/>
      <w:lvlText w:val="%1.%2.%3.%4.%5.%6."/>
      <w:lvlJc w:val="left"/>
      <w:pPr>
        <w:widowControl w:val="1"/>
        <w:ind w:hanging="1080" w:left="2880"/>
      </w:pPr>
    </w:lvl>
    <w:lvl w:ilvl="6">
      <w:start w:val="1"/>
      <w:numFmt w:val="decimal"/>
      <w:lvlText w:val="%1.%2.%3.%4.%5.%6.%7."/>
      <w:lvlJc w:val="left"/>
      <w:pPr>
        <w:widowControl w:val="1"/>
        <w:ind w:hanging="1440" w:left="3600"/>
      </w:pPr>
    </w:lvl>
    <w:lvl w:ilvl="7">
      <w:start w:val="1"/>
      <w:numFmt w:val="decimal"/>
      <w:lvlText w:val="%1.%2.%3.%4.%5.%6.%7.%8."/>
      <w:lvlJc w:val="left"/>
      <w:pPr>
        <w:widowControl w:val="1"/>
        <w:ind w:hanging="1440" w:left="3960"/>
      </w:pPr>
    </w:lvl>
    <w:lvl w:ilvl="8">
      <w:start w:val="1"/>
      <w:numFmt w:val="decimal"/>
      <w:lvlText w:val="%1.%2.%3.%4.%5.%6.%7.%8.%9."/>
      <w:lvlJc w:val="left"/>
      <w:pPr>
        <w:widowControl w:val="1"/>
        <w:ind w:hanging="1800" w:left="4680"/>
      </w:pPr>
    </w:lvl>
  </w:abstractNum>
  <w:abstractNum w:abstractNumId="2">
    <w:lvl w:ilvl="0">
      <w:start w:val="4"/>
      <w:numFmt w:val="decimal"/>
      <w:lvlText w:val="%1."/>
      <w:lvlJc w:val="left"/>
      <w:pPr>
        <w:widowControl w:val="1"/>
        <w:ind w:hanging="360" w:left="1353"/>
      </w:pPr>
    </w:lvl>
    <w:lvl w:ilvl="1">
      <w:start w:val="1"/>
      <w:numFmt w:val="lowerLetter"/>
      <w:lvlText w:val="%2."/>
      <w:lvlJc w:val="left"/>
      <w:pPr>
        <w:widowControl w:val="1"/>
        <w:ind w:hanging="360" w:left="2073"/>
      </w:pPr>
    </w:lvl>
    <w:lvl w:ilvl="2">
      <w:start w:val="1"/>
      <w:numFmt w:val="lowerRoman"/>
      <w:lvlText w:val="%3."/>
      <w:lvlJc w:val="right"/>
      <w:pPr>
        <w:widowControl w:val="1"/>
        <w:ind w:hanging="180" w:left="2793"/>
      </w:pPr>
    </w:lvl>
    <w:lvl w:ilvl="3">
      <w:start w:val="1"/>
      <w:numFmt w:val="decimal"/>
      <w:lvlText w:val="%4."/>
      <w:lvlJc w:val="left"/>
      <w:pPr>
        <w:widowControl w:val="1"/>
        <w:ind w:hanging="360" w:left="3513"/>
      </w:pPr>
    </w:lvl>
    <w:lvl w:ilvl="4">
      <w:start w:val="1"/>
      <w:numFmt w:val="lowerLetter"/>
      <w:lvlText w:val="%5."/>
      <w:lvlJc w:val="left"/>
      <w:pPr>
        <w:widowControl w:val="1"/>
        <w:ind w:hanging="360" w:left="4233"/>
      </w:pPr>
    </w:lvl>
    <w:lvl w:ilvl="5">
      <w:start w:val="1"/>
      <w:numFmt w:val="lowerRoman"/>
      <w:lvlText w:val="%6."/>
      <w:lvlJc w:val="right"/>
      <w:pPr>
        <w:widowControl w:val="1"/>
        <w:ind w:hanging="180" w:left="4953"/>
      </w:pPr>
    </w:lvl>
    <w:lvl w:ilvl="6">
      <w:start w:val="1"/>
      <w:numFmt w:val="decimal"/>
      <w:lvlText w:val="%7."/>
      <w:lvlJc w:val="left"/>
      <w:pPr>
        <w:widowControl w:val="1"/>
        <w:ind w:hanging="360" w:left="5673"/>
      </w:pPr>
    </w:lvl>
    <w:lvl w:ilvl="7">
      <w:start w:val="1"/>
      <w:numFmt w:val="lowerLetter"/>
      <w:lvlText w:val="%8."/>
      <w:lvlJc w:val="left"/>
      <w:pPr>
        <w:widowControl w:val="1"/>
        <w:ind w:hanging="360" w:left="6393"/>
      </w:pPr>
    </w:lvl>
    <w:lvl w:ilvl="8">
      <w:start w:val="1"/>
      <w:numFmt w:val="lowerRoman"/>
      <w:lvlText w:val="%9."/>
      <w:lvlJc w:val="right"/>
      <w:pPr>
        <w:widowControl w:val="1"/>
        <w:ind w:hanging="180" w:left="7113"/>
      </w:pPr>
    </w:lvl>
  </w:abstractNum>
  <w:abstractNum w:abstractNumId="3">
    <w:lvl w:ilvl="0">
      <w:start w:val="1"/>
      <w:numFmt w:val="bullet"/>
      <w:lvlText w:val=""/>
      <w:lvlJc w:val="left"/>
      <w:pPr>
        <w:widowControl w:val="1"/>
        <w:ind w:hanging="360" w:left="1409"/>
      </w:pPr>
      <w:rPr>
        <w:rFonts w:ascii="Symbol" w:hAnsi="Symbol"/>
      </w:rPr>
    </w:lvl>
    <w:lvl w:ilvl="1">
      <w:start w:val="1"/>
      <w:numFmt w:val="bullet"/>
      <w:lvlText w:val="o"/>
      <w:lvlJc w:val="left"/>
      <w:pPr>
        <w:widowControl w:val="1"/>
        <w:ind w:hanging="360" w:left="2129"/>
      </w:pPr>
      <w:rPr>
        <w:rFonts w:ascii="Courier New" w:hAnsi="Courier New"/>
      </w:rPr>
    </w:lvl>
    <w:lvl w:ilvl="2">
      <w:start w:val="1"/>
      <w:numFmt w:val="bullet"/>
      <w:lvlText w:val=""/>
      <w:lvlJc w:val="left"/>
      <w:pPr>
        <w:widowControl w:val="1"/>
        <w:ind w:hanging="360" w:left="2849"/>
      </w:pPr>
      <w:rPr>
        <w:rFonts w:ascii="Wingdings" w:hAnsi="Wingdings"/>
      </w:rPr>
    </w:lvl>
    <w:lvl w:ilvl="3">
      <w:start w:val="1"/>
      <w:numFmt w:val="bullet"/>
      <w:lvlText w:val=""/>
      <w:lvlJc w:val="left"/>
      <w:pPr>
        <w:widowControl w:val="1"/>
        <w:ind w:hanging="360" w:left="3569"/>
      </w:pPr>
      <w:rPr>
        <w:rFonts w:ascii="Symbol" w:hAnsi="Symbol"/>
      </w:rPr>
    </w:lvl>
    <w:lvl w:ilvl="4">
      <w:start w:val="1"/>
      <w:numFmt w:val="bullet"/>
      <w:lvlText w:val="o"/>
      <w:lvlJc w:val="left"/>
      <w:pPr>
        <w:widowControl w:val="1"/>
        <w:ind w:hanging="360" w:left="4289"/>
      </w:pPr>
      <w:rPr>
        <w:rFonts w:ascii="Courier New" w:hAnsi="Courier New"/>
      </w:rPr>
    </w:lvl>
    <w:lvl w:ilvl="5">
      <w:start w:val="1"/>
      <w:numFmt w:val="bullet"/>
      <w:lvlText w:val=""/>
      <w:lvlJc w:val="left"/>
      <w:pPr>
        <w:widowControl w:val="1"/>
        <w:ind w:hanging="360" w:left="5009"/>
      </w:pPr>
      <w:rPr>
        <w:rFonts w:ascii="Wingdings" w:hAnsi="Wingdings"/>
      </w:rPr>
    </w:lvl>
    <w:lvl w:ilvl="6">
      <w:start w:val="1"/>
      <w:numFmt w:val="bullet"/>
      <w:lvlText w:val=""/>
      <w:lvlJc w:val="left"/>
      <w:pPr>
        <w:widowControl w:val="1"/>
        <w:ind w:hanging="360" w:left="5729"/>
      </w:pPr>
      <w:rPr>
        <w:rFonts w:ascii="Symbol" w:hAnsi="Symbol"/>
      </w:rPr>
    </w:lvl>
    <w:lvl w:ilvl="7">
      <w:start w:val="1"/>
      <w:numFmt w:val="bullet"/>
      <w:lvlText w:val="o"/>
      <w:lvlJc w:val="left"/>
      <w:pPr>
        <w:widowControl w:val="1"/>
        <w:ind w:hanging="360" w:left="6449"/>
      </w:pPr>
      <w:rPr>
        <w:rFonts w:ascii="Courier New" w:hAnsi="Courier New"/>
      </w:rPr>
    </w:lvl>
    <w:lvl w:ilvl="8">
      <w:start w:val="1"/>
      <w:numFmt w:val="bullet"/>
      <w:lvlText w:val=""/>
      <w:lvlJc w:val="left"/>
      <w:pPr>
        <w:widowControl w:val="1"/>
        <w:ind w:hanging="360" w:left="7169"/>
      </w:pPr>
      <w:rPr>
        <w:rFonts w:ascii="Wingdings" w:hAnsi="Wingdings"/>
      </w:rPr>
    </w:lvl>
  </w:abstractNum>
  <w:abstractNum w:abstractNumId="4">
    <w:lvl w:ilvl="0">
      <w:start w:val="9"/>
      <w:numFmt w:val="decimal"/>
      <w:lvlText w:val="%1."/>
      <w:lvlJc w:val="left"/>
      <w:pPr>
        <w:widowControl w:val="1"/>
        <w:ind w:hanging="360" w:left="950"/>
      </w:pPr>
    </w:lvl>
    <w:lvl w:ilvl="1">
      <w:start w:val="1"/>
      <w:numFmt w:val="lowerLetter"/>
      <w:lvlText w:val="%2."/>
      <w:lvlJc w:val="left"/>
      <w:pPr>
        <w:widowControl w:val="1"/>
        <w:ind w:hanging="360" w:left="1670"/>
      </w:pPr>
    </w:lvl>
    <w:lvl w:ilvl="2">
      <w:start w:val="1"/>
      <w:numFmt w:val="lowerRoman"/>
      <w:lvlText w:val="%3."/>
      <w:lvlJc w:val="right"/>
      <w:pPr>
        <w:widowControl w:val="1"/>
        <w:ind w:hanging="180" w:left="2390"/>
      </w:pPr>
    </w:lvl>
    <w:lvl w:ilvl="3">
      <w:start w:val="1"/>
      <w:numFmt w:val="decimal"/>
      <w:lvlText w:val="%4."/>
      <w:lvlJc w:val="left"/>
      <w:pPr>
        <w:widowControl w:val="1"/>
        <w:ind w:hanging="360" w:left="3110"/>
      </w:pPr>
    </w:lvl>
    <w:lvl w:ilvl="4">
      <w:start w:val="1"/>
      <w:numFmt w:val="lowerLetter"/>
      <w:lvlText w:val="%5."/>
      <w:lvlJc w:val="left"/>
      <w:pPr>
        <w:widowControl w:val="1"/>
        <w:ind w:hanging="360" w:left="3830"/>
      </w:pPr>
    </w:lvl>
    <w:lvl w:ilvl="5">
      <w:start w:val="1"/>
      <w:numFmt w:val="lowerRoman"/>
      <w:lvlText w:val="%6."/>
      <w:lvlJc w:val="right"/>
      <w:pPr>
        <w:widowControl w:val="1"/>
        <w:ind w:hanging="180" w:left="4550"/>
      </w:pPr>
    </w:lvl>
    <w:lvl w:ilvl="6">
      <w:start w:val="1"/>
      <w:numFmt w:val="decimal"/>
      <w:lvlText w:val="%7."/>
      <w:lvlJc w:val="left"/>
      <w:pPr>
        <w:widowControl w:val="1"/>
        <w:ind w:hanging="360" w:left="5270"/>
      </w:pPr>
    </w:lvl>
    <w:lvl w:ilvl="7">
      <w:start w:val="1"/>
      <w:numFmt w:val="lowerLetter"/>
      <w:lvlText w:val="%8."/>
      <w:lvlJc w:val="left"/>
      <w:pPr>
        <w:widowControl w:val="1"/>
        <w:ind w:hanging="360" w:left="5990"/>
      </w:pPr>
    </w:lvl>
    <w:lvl w:ilvl="8">
      <w:start w:val="1"/>
      <w:numFmt w:val="lowerRoman"/>
      <w:lvlText w:val="%9."/>
      <w:lvlJc w:val="right"/>
      <w:pPr>
        <w:widowControl w:val="1"/>
        <w:ind w:hanging="180" w:left="6710"/>
      </w:pPr>
    </w:lvl>
  </w:abstractNum>
  <w:abstractNum w:abstractNumId="5">
    <w:lvl w:ilvl="0">
      <w:start w:val="1"/>
      <w:numFmt w:val="decimal"/>
      <w:lvlText w:val="%1."/>
      <w:lvlJc w:val="left"/>
      <w:pPr>
        <w:widowControl w:val="1"/>
        <w:ind w:hanging="360" w:left="1440"/>
      </w:pPr>
    </w:lvl>
    <w:lvl w:ilvl="1">
      <w:start w:val="1"/>
      <w:numFmt w:val="lowerLetter"/>
      <w:lvlText w:val="%2."/>
      <w:lvlJc w:val="left"/>
      <w:pPr>
        <w:widowControl w:val="1"/>
        <w:ind w:hanging="360" w:left="2160"/>
      </w:pPr>
    </w:lvl>
    <w:lvl w:ilvl="2">
      <w:start w:val="1"/>
      <w:numFmt w:val="lowerRoman"/>
      <w:lvlText w:val="%3."/>
      <w:lvlJc w:val="right"/>
      <w:pPr>
        <w:widowControl w:val="1"/>
        <w:ind w:hanging="180" w:left="2880"/>
      </w:pPr>
    </w:lvl>
    <w:lvl w:ilvl="3">
      <w:start w:val="1"/>
      <w:numFmt w:val="decimal"/>
      <w:lvlText w:val="%4."/>
      <w:lvlJc w:val="left"/>
      <w:pPr>
        <w:widowControl w:val="1"/>
        <w:ind w:hanging="360" w:left="3600"/>
      </w:pPr>
    </w:lvl>
    <w:lvl w:ilvl="4">
      <w:start w:val="1"/>
      <w:numFmt w:val="lowerLetter"/>
      <w:lvlText w:val="%5."/>
      <w:lvlJc w:val="left"/>
      <w:pPr>
        <w:widowControl w:val="1"/>
        <w:ind w:hanging="360" w:left="4320"/>
      </w:pPr>
    </w:lvl>
    <w:lvl w:ilvl="5">
      <w:start w:val="1"/>
      <w:numFmt w:val="lowerRoman"/>
      <w:lvlText w:val="%6."/>
      <w:lvlJc w:val="right"/>
      <w:pPr>
        <w:widowControl w:val="1"/>
        <w:ind w:hanging="180" w:left="5040"/>
      </w:pPr>
    </w:lvl>
    <w:lvl w:ilvl="6">
      <w:start w:val="1"/>
      <w:numFmt w:val="decimal"/>
      <w:lvlText w:val="%7."/>
      <w:lvlJc w:val="left"/>
      <w:pPr>
        <w:widowControl w:val="1"/>
        <w:ind w:hanging="360" w:left="5760"/>
      </w:pPr>
    </w:lvl>
    <w:lvl w:ilvl="7">
      <w:start w:val="1"/>
      <w:numFmt w:val="lowerLetter"/>
      <w:lvlText w:val="%8."/>
      <w:lvlJc w:val="left"/>
      <w:pPr>
        <w:widowControl w:val="1"/>
        <w:ind w:hanging="360" w:left="6480"/>
      </w:pPr>
    </w:lvl>
    <w:lvl w:ilvl="8">
      <w:start w:val="1"/>
      <w:numFmt w:val="lowerRoman"/>
      <w:lvlText w:val="%9."/>
      <w:lvlJc w:val="right"/>
      <w:pPr>
        <w:widowControl w:val="1"/>
        <w:ind w:hanging="180" w:left="720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4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widowControl w:val="1"/>
      <w:spacing w:after="160" w:line="259" w:lineRule="auto"/>
      <w:ind/>
    </w:pPr>
    <w:rPr>
      <w:rFonts w:asciiTheme="minorAscii" w:hAnsiTheme="minorHAnsi"/>
    </w:rPr>
  </w:style>
  <w:style w:default="1" w:styleId="Style_8_ch" w:type="character">
    <w:name w:val="Normal"/>
    <w:link w:val="Style_8"/>
    <w:rPr>
      <w:rFonts w:asciiTheme="minorAscii" w:hAnsiTheme="minorHAnsi"/>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8"/>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8"/>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8"/>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Default Paragraph Font"/>
    <w:link w:val="Style_15_ch"/>
  </w:style>
  <w:style w:styleId="Style_15_ch" w:type="character">
    <w:name w:val="Default Paragraph Font"/>
    <w:link w:val="Style_15"/>
  </w:style>
  <w:style w:styleId="Style_16" w:type="paragraph">
    <w:name w:val="toc 3"/>
    <w:next w:val="Style_8"/>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HTML Preformatted"/>
    <w:basedOn w:val="Style_8"/>
    <w:link w:val="Style_17_ch"/>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rPr>
  </w:style>
  <w:style w:styleId="Style_17_ch" w:type="character">
    <w:name w:val="HTML Preformatted"/>
    <w:basedOn w:val="Style_8_ch"/>
    <w:link w:val="Style_17"/>
    <w:rPr>
      <w:rFonts w:ascii="Courier New" w:hAnsi="Courier New"/>
    </w:rPr>
  </w:style>
  <w:style w:styleId="Style_18" w:type="paragraph">
    <w:name w:val="heading 5"/>
    <w:next w:val="Style_8"/>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8"/>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basedOn w:val="Style_15"/>
    <w:link w:val="Style_20_ch"/>
    <w:rPr>
      <w:color w:val="0000FF"/>
      <w:u w:val="single"/>
    </w:rPr>
  </w:style>
  <w:style w:styleId="Style_20_ch" w:type="character">
    <w:name w:val="Hyperlink"/>
    <w:basedOn w:val="Style_15_ch"/>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8"/>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 w:type="paragraph">
    <w:name w:val="pcenter"/>
    <w:basedOn w:val="Style_8"/>
    <w:link w:val="Style_2_ch"/>
    <w:pPr>
      <w:widowControl w:val="1"/>
      <w:spacing w:afterAutospacing="on" w:beforeAutospacing="on" w:line="240" w:lineRule="auto"/>
      <w:ind/>
    </w:pPr>
    <w:rPr>
      <w:rFonts w:ascii="Times New Roman" w:hAnsi="Times New Roman"/>
      <w:sz w:val="24"/>
    </w:rPr>
  </w:style>
  <w:style w:styleId="Style_2_ch" w:type="character">
    <w:name w:val="pcenter"/>
    <w:basedOn w:val="Style_8_ch"/>
    <w:link w:val="Style_2"/>
    <w:rPr>
      <w:rFonts w:ascii="Times New Roman" w:hAnsi="Times New Roman"/>
      <w:sz w:val="24"/>
    </w:rPr>
  </w:style>
  <w:style w:styleId="Style_24" w:type="paragraph">
    <w:name w:val="toc 9"/>
    <w:next w:val="Style_8"/>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4" w:type="paragraph">
    <w:name w:val="pboth"/>
    <w:basedOn w:val="Style_8"/>
    <w:link w:val="Style_4_ch"/>
    <w:pPr>
      <w:widowControl w:val="1"/>
      <w:spacing w:afterAutospacing="on" w:beforeAutospacing="on" w:line="240" w:lineRule="auto"/>
      <w:ind/>
    </w:pPr>
    <w:rPr>
      <w:rFonts w:ascii="Times New Roman" w:hAnsi="Times New Roman"/>
      <w:sz w:val="24"/>
    </w:rPr>
  </w:style>
  <w:style w:styleId="Style_4_ch" w:type="character">
    <w:name w:val="pboth"/>
    <w:basedOn w:val="Style_8_ch"/>
    <w:link w:val="Style_4"/>
    <w:rPr>
      <w:rFonts w:ascii="Times New Roman" w:hAnsi="Times New Roman"/>
      <w:sz w:val="24"/>
    </w:rPr>
  </w:style>
  <w:style w:styleId="Style_25" w:type="paragraph">
    <w:name w:val="toc 8"/>
    <w:next w:val="Style_8"/>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3" w:type="paragraph">
    <w:name w:val="Plain Text"/>
    <w:basedOn w:val="Style_8"/>
    <w:link w:val="Style_3_ch"/>
    <w:pPr>
      <w:widowControl w:val="1"/>
      <w:spacing w:after="0" w:line="240" w:lineRule="auto"/>
      <w:ind/>
    </w:pPr>
    <w:rPr>
      <w:rFonts w:ascii="Courier New" w:hAnsi="Courier New"/>
    </w:rPr>
  </w:style>
  <w:style w:styleId="Style_3_ch" w:type="character">
    <w:name w:val="Plain Text"/>
    <w:basedOn w:val="Style_8_ch"/>
    <w:link w:val="Style_3"/>
    <w:rPr>
      <w:rFonts w:ascii="Courier New" w:hAnsi="Courier New"/>
    </w:rPr>
  </w:style>
  <w:style w:styleId="Style_7" w:type="paragraph">
    <w:name w:val="pright"/>
    <w:basedOn w:val="Style_8"/>
    <w:link w:val="Style_7_ch"/>
    <w:pPr>
      <w:widowControl w:val="1"/>
      <w:spacing w:afterAutospacing="on" w:beforeAutospacing="on" w:line="240" w:lineRule="auto"/>
      <w:ind/>
    </w:pPr>
    <w:rPr>
      <w:rFonts w:ascii="Times New Roman" w:hAnsi="Times New Roman"/>
      <w:sz w:val="24"/>
    </w:rPr>
  </w:style>
  <w:style w:styleId="Style_7_ch" w:type="character">
    <w:name w:val="pright"/>
    <w:basedOn w:val="Style_8_ch"/>
    <w:link w:val="Style_7"/>
    <w:rPr>
      <w:rFonts w:ascii="Times New Roman" w:hAnsi="Times New Roman"/>
      <w:sz w:val="24"/>
    </w:rPr>
  </w:style>
  <w:style w:styleId="Style_5" w:type="paragraph">
    <w:name w:val="apple-converted-space"/>
    <w:basedOn w:val="Style_15"/>
    <w:link w:val="Style_5_ch"/>
  </w:style>
  <w:style w:styleId="Style_5_ch" w:type="character">
    <w:name w:val="apple-converted-space"/>
    <w:basedOn w:val="Style_15_ch"/>
    <w:link w:val="Style_5"/>
  </w:style>
  <w:style w:styleId="Style_26" w:type="paragraph">
    <w:name w:val="toc 5"/>
    <w:next w:val="Style_8"/>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Unresolved Mention"/>
    <w:basedOn w:val="Style_15"/>
    <w:link w:val="Style_27_ch"/>
    <w:rPr>
      <w:color w:val="605E5C"/>
      <w:shd w:fill="E1DFDD" w:val="clear"/>
    </w:rPr>
  </w:style>
  <w:style w:styleId="Style_27_ch" w:type="character">
    <w:name w:val="Unresolved Mention"/>
    <w:basedOn w:val="Style_15_ch"/>
    <w:link w:val="Style_27"/>
    <w:rPr>
      <w:color w:val="605E5C"/>
      <w:shd w:fill="E1DFDD" w:val="clear"/>
    </w:rPr>
  </w:style>
  <w:style w:styleId="Style_1" w:type="paragraph">
    <w:name w:val="List Paragraph"/>
    <w:basedOn w:val="Style_8"/>
    <w:link w:val="Style_1_ch"/>
    <w:pPr>
      <w:widowControl w:val="1"/>
      <w:ind w:left="720"/>
      <w:contextualSpacing w:val="1"/>
    </w:pPr>
  </w:style>
  <w:style w:styleId="Style_1_ch" w:type="character">
    <w:name w:val="List Paragraph"/>
    <w:basedOn w:val="Style_8_ch"/>
    <w:link w:val="Style_1"/>
  </w:style>
  <w:style w:styleId="Style_28" w:type="paragraph">
    <w:name w:val="Subtitle"/>
    <w:next w:val="Style_8"/>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8"/>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8"/>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8"/>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32" w:type="table">
    <w:name w:val="Normal Table"/>
    <w:tblPr>
      <w:tblInd w:type="dxa" w:w="0"/>
      <w:tblCellMar>
        <w:top w:type="dxa" w:w="0"/>
        <w:left w:type="dxa" w:w="108"/>
        <w:bottom w:type="dxa" w:w="0"/>
        <w:right w:type="dxa" w:w="108"/>
      </w:tblCellMar>
    </w:tblPr>
  </w:style>
  <w:style w:styleId="Style_6" w:type="table">
    <w:name w:val="Table Grid"/>
    <w:basedOn w:val="Style_32"/>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主题">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MyOffice-CoreFramework-iOS/37-1367.1091.10011.1001.1@92c86c4fc59398dd64f1786b019b76a317813c64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2025-08-18T14:36:00Z</dcterms:created>
  <dcterms:modified xsi:type="dcterms:W3CDTF">2025-08-29T19:05:00Z</dcterms:modified>
</cp:coreProperties>
</file>