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F6DC4" w14:textId="77777777" w:rsidR="00197F00" w:rsidRDefault="00A10F01" w:rsidP="00197F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Сотрудница детского сада выиграла автомобиль в </w:t>
      </w:r>
      <w:r w:rsidR="00316001">
        <w:rPr>
          <w:rFonts w:ascii="Times New Roman" w:hAnsi="Times New Roman" w:cs="Times New Roman"/>
          <w:b/>
          <w:sz w:val="28"/>
          <w:szCs w:val="28"/>
        </w:rPr>
        <w:t>викторин</w:t>
      </w:r>
      <w:r>
        <w:rPr>
          <w:rFonts w:ascii="Times New Roman" w:hAnsi="Times New Roman" w:cs="Times New Roman"/>
          <w:b/>
          <w:sz w:val="28"/>
          <w:szCs w:val="28"/>
        </w:rPr>
        <w:t>е</w:t>
      </w:r>
      <w:r w:rsidR="00316001">
        <w:rPr>
          <w:rFonts w:ascii="Times New Roman" w:hAnsi="Times New Roman" w:cs="Times New Roman"/>
          <w:b/>
          <w:sz w:val="28"/>
          <w:szCs w:val="28"/>
        </w:rPr>
        <w:t xml:space="preserve"> </w:t>
      </w:r>
    </w:p>
    <w:p w14:paraId="4B824648" w14:textId="35A8847D" w:rsidR="00316001" w:rsidRDefault="00316001" w:rsidP="00197F00">
      <w:pPr>
        <w:spacing w:after="0"/>
        <w:jc w:val="center"/>
        <w:rPr>
          <w:rFonts w:ascii="Times New Roman" w:hAnsi="Times New Roman" w:cs="Times New Roman"/>
          <w:b/>
          <w:sz w:val="28"/>
          <w:szCs w:val="28"/>
        </w:rPr>
      </w:pPr>
      <w:r>
        <w:rPr>
          <w:rFonts w:ascii="Times New Roman" w:hAnsi="Times New Roman" w:cs="Times New Roman"/>
          <w:b/>
          <w:sz w:val="28"/>
          <w:szCs w:val="28"/>
        </w:rPr>
        <w:t>«К</w:t>
      </w:r>
      <w:r w:rsidR="00197F00">
        <w:rPr>
          <w:rFonts w:ascii="Times New Roman" w:hAnsi="Times New Roman" w:cs="Times New Roman"/>
          <w:b/>
          <w:sz w:val="28"/>
          <w:szCs w:val="28"/>
        </w:rPr>
        <w:t>упно за едино!»</w:t>
      </w:r>
      <w:r>
        <w:rPr>
          <w:rFonts w:ascii="Times New Roman" w:hAnsi="Times New Roman" w:cs="Times New Roman"/>
          <w:b/>
          <w:sz w:val="28"/>
          <w:szCs w:val="28"/>
        </w:rPr>
        <w:t xml:space="preserve"> </w:t>
      </w:r>
    </w:p>
    <w:p w14:paraId="1CEF861B" w14:textId="2BF8735B" w:rsidR="00827AA4" w:rsidRDefault="00827AA4" w:rsidP="00197F00">
      <w:pPr>
        <w:spacing w:after="0"/>
        <w:jc w:val="center"/>
        <w:rPr>
          <w:rFonts w:ascii="Times New Roman" w:hAnsi="Times New Roman" w:cs="Times New Roman"/>
          <w:b/>
          <w:sz w:val="28"/>
          <w:szCs w:val="28"/>
        </w:rPr>
      </w:pPr>
    </w:p>
    <w:p w14:paraId="756E30B7" w14:textId="02A8911C" w:rsidR="00827AA4" w:rsidRDefault="00827AA4" w:rsidP="00197F00">
      <w:pPr>
        <w:spacing w:after="0"/>
        <w:jc w:val="center"/>
        <w:rPr>
          <w:rFonts w:ascii="Times New Roman" w:hAnsi="Times New Roman" w:cs="Times New Roman"/>
          <w:b/>
          <w:sz w:val="28"/>
          <w:szCs w:val="28"/>
        </w:rPr>
      </w:pPr>
      <w:r w:rsidRPr="00827AA4">
        <w:rPr>
          <w:rFonts w:ascii="Times New Roman" w:hAnsi="Times New Roman" w:cs="Times New Roman"/>
          <w:b/>
          <w:noProof/>
          <w:sz w:val="28"/>
          <w:szCs w:val="28"/>
        </w:rPr>
        <w:drawing>
          <wp:inline distT="0" distB="0" distL="0" distR="0" wp14:anchorId="295300E6" wp14:editId="57F90FC8">
            <wp:extent cx="5798820" cy="36563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98820" cy="3656330"/>
                    </a:xfrm>
                    <a:prstGeom prst="rect">
                      <a:avLst/>
                    </a:prstGeom>
                    <a:noFill/>
                    <a:ln>
                      <a:noFill/>
                    </a:ln>
                  </pic:spPr>
                </pic:pic>
              </a:graphicData>
            </a:graphic>
          </wp:inline>
        </w:drawing>
      </w:r>
    </w:p>
    <w:p w14:paraId="189A9FB0" w14:textId="77777777" w:rsidR="00197F00" w:rsidRDefault="00197F00" w:rsidP="00197F00">
      <w:pPr>
        <w:spacing w:after="0"/>
        <w:jc w:val="center"/>
        <w:rPr>
          <w:rFonts w:ascii="Times New Roman" w:hAnsi="Times New Roman" w:cs="Times New Roman"/>
          <w:b/>
          <w:sz w:val="28"/>
          <w:szCs w:val="28"/>
        </w:rPr>
      </w:pPr>
    </w:p>
    <w:p w14:paraId="3F98AD1F" w14:textId="1A249AE2" w:rsidR="00A10F01" w:rsidRDefault="007934BF">
      <w:pPr>
        <w:rPr>
          <w:rFonts w:ascii="Times New Roman" w:hAnsi="Times New Roman" w:cs="Times New Roman"/>
          <w:sz w:val="28"/>
          <w:szCs w:val="28"/>
        </w:rPr>
      </w:pPr>
      <w:r>
        <w:rPr>
          <w:rFonts w:ascii="Times New Roman" w:hAnsi="Times New Roman" w:cs="Times New Roman"/>
          <w:sz w:val="28"/>
          <w:szCs w:val="28"/>
        </w:rPr>
        <w:t xml:space="preserve">В Доме народного единства </w:t>
      </w:r>
      <w:r w:rsidR="00A10F01">
        <w:rPr>
          <w:rFonts w:ascii="Times New Roman" w:hAnsi="Times New Roman" w:cs="Times New Roman"/>
          <w:sz w:val="28"/>
          <w:szCs w:val="28"/>
        </w:rPr>
        <w:t xml:space="preserve">прошло награждение </w:t>
      </w:r>
      <w:r w:rsidR="005E3201">
        <w:rPr>
          <w:rFonts w:ascii="Times New Roman" w:hAnsi="Times New Roman" w:cs="Times New Roman"/>
          <w:sz w:val="28"/>
          <w:szCs w:val="28"/>
        </w:rPr>
        <w:t>победител</w:t>
      </w:r>
      <w:r w:rsidR="00A10F01">
        <w:rPr>
          <w:rFonts w:ascii="Times New Roman" w:hAnsi="Times New Roman" w:cs="Times New Roman"/>
          <w:sz w:val="28"/>
          <w:szCs w:val="28"/>
        </w:rPr>
        <w:t>ей</w:t>
      </w:r>
      <w:r w:rsidR="005E3201">
        <w:rPr>
          <w:rFonts w:ascii="Times New Roman" w:hAnsi="Times New Roman" w:cs="Times New Roman"/>
          <w:sz w:val="28"/>
          <w:szCs w:val="28"/>
        </w:rPr>
        <w:t xml:space="preserve"> </w:t>
      </w:r>
      <w:r w:rsidR="005E3201" w:rsidRPr="005E3201">
        <w:rPr>
          <w:rFonts w:ascii="Times New Roman" w:hAnsi="Times New Roman" w:cs="Times New Roman"/>
          <w:sz w:val="28"/>
          <w:szCs w:val="28"/>
        </w:rPr>
        <w:t>викторины «К</w:t>
      </w:r>
      <w:r w:rsidR="00A10F01">
        <w:rPr>
          <w:rFonts w:ascii="Times New Roman" w:hAnsi="Times New Roman" w:cs="Times New Roman"/>
          <w:sz w:val="28"/>
          <w:szCs w:val="28"/>
        </w:rPr>
        <w:t>упно за едино!</w:t>
      </w:r>
      <w:r w:rsidR="005E3201" w:rsidRPr="005E3201">
        <w:rPr>
          <w:rFonts w:ascii="Times New Roman" w:hAnsi="Times New Roman" w:cs="Times New Roman"/>
          <w:sz w:val="28"/>
          <w:szCs w:val="28"/>
        </w:rPr>
        <w:t xml:space="preserve">», </w:t>
      </w:r>
      <w:r w:rsidR="00D16FF6">
        <w:rPr>
          <w:rFonts w:ascii="Times New Roman" w:hAnsi="Times New Roman" w:cs="Times New Roman"/>
          <w:sz w:val="28"/>
          <w:szCs w:val="28"/>
        </w:rPr>
        <w:t>пров</w:t>
      </w:r>
      <w:r w:rsidR="001B13CB">
        <w:rPr>
          <w:rFonts w:ascii="Times New Roman" w:hAnsi="Times New Roman" w:cs="Times New Roman"/>
          <w:sz w:val="28"/>
          <w:szCs w:val="28"/>
        </w:rPr>
        <w:t>еденн</w:t>
      </w:r>
      <w:r w:rsidR="00A10F01">
        <w:rPr>
          <w:rFonts w:ascii="Times New Roman" w:hAnsi="Times New Roman" w:cs="Times New Roman"/>
          <w:sz w:val="28"/>
          <w:szCs w:val="28"/>
        </w:rPr>
        <w:t>о</w:t>
      </w:r>
      <w:r w:rsidR="001B13CB">
        <w:rPr>
          <w:rFonts w:ascii="Times New Roman" w:hAnsi="Times New Roman" w:cs="Times New Roman"/>
          <w:sz w:val="28"/>
          <w:szCs w:val="28"/>
        </w:rPr>
        <w:t xml:space="preserve">й </w:t>
      </w:r>
      <w:r w:rsidR="005E3201" w:rsidRPr="005E3201">
        <w:rPr>
          <w:rFonts w:ascii="Times New Roman" w:hAnsi="Times New Roman" w:cs="Times New Roman"/>
          <w:sz w:val="28"/>
          <w:szCs w:val="28"/>
        </w:rPr>
        <w:t>в рамках губернаторского проекта инициативного бюджетирования «В</w:t>
      </w:r>
      <w:r w:rsidR="00A10F01">
        <w:rPr>
          <w:rFonts w:ascii="Times New Roman" w:hAnsi="Times New Roman" w:cs="Times New Roman"/>
          <w:sz w:val="28"/>
          <w:szCs w:val="28"/>
        </w:rPr>
        <w:t>ам решать!</w:t>
      </w:r>
      <w:r w:rsidR="005E3201" w:rsidRPr="005E3201">
        <w:rPr>
          <w:rFonts w:ascii="Times New Roman" w:hAnsi="Times New Roman" w:cs="Times New Roman"/>
          <w:sz w:val="28"/>
          <w:szCs w:val="28"/>
        </w:rPr>
        <w:t>».</w:t>
      </w:r>
      <w:r w:rsidR="005E3201">
        <w:rPr>
          <w:rFonts w:ascii="Times New Roman" w:hAnsi="Times New Roman" w:cs="Times New Roman"/>
          <w:sz w:val="28"/>
          <w:szCs w:val="28"/>
        </w:rPr>
        <w:t xml:space="preserve"> </w:t>
      </w:r>
    </w:p>
    <w:p w14:paraId="27F57C34" w14:textId="77777777" w:rsidR="00A10F01" w:rsidRPr="00A10F01" w:rsidRDefault="00A10F01" w:rsidP="00A10F01">
      <w:pPr>
        <w:rPr>
          <w:rFonts w:ascii="Times New Roman" w:hAnsi="Times New Roman" w:cs="Times New Roman"/>
          <w:sz w:val="28"/>
          <w:szCs w:val="28"/>
        </w:rPr>
      </w:pPr>
      <w:r w:rsidRPr="00A10F01">
        <w:rPr>
          <w:rFonts w:ascii="Times New Roman" w:hAnsi="Times New Roman" w:cs="Times New Roman"/>
          <w:sz w:val="28"/>
          <w:szCs w:val="28"/>
        </w:rPr>
        <w:t xml:space="preserve">С приветственным словом к гостям обратился заместитель министра внутренней региональной и муниципальной политики Нижегородской области </w:t>
      </w:r>
      <w:r w:rsidRPr="00A10F01">
        <w:rPr>
          <w:rFonts w:ascii="Times New Roman" w:hAnsi="Times New Roman" w:cs="Times New Roman"/>
          <w:b/>
          <w:bCs/>
          <w:sz w:val="28"/>
          <w:szCs w:val="28"/>
        </w:rPr>
        <w:t xml:space="preserve">Николай </w:t>
      </w:r>
      <w:proofErr w:type="spellStart"/>
      <w:r w:rsidRPr="00A10F01">
        <w:rPr>
          <w:rFonts w:ascii="Times New Roman" w:hAnsi="Times New Roman" w:cs="Times New Roman"/>
          <w:b/>
          <w:bCs/>
          <w:sz w:val="28"/>
          <w:szCs w:val="28"/>
        </w:rPr>
        <w:t>Костюкович</w:t>
      </w:r>
      <w:proofErr w:type="spellEnd"/>
      <w:r w:rsidRPr="00A10F01">
        <w:rPr>
          <w:rFonts w:ascii="Times New Roman" w:hAnsi="Times New Roman" w:cs="Times New Roman"/>
          <w:sz w:val="28"/>
          <w:szCs w:val="28"/>
        </w:rPr>
        <w:t xml:space="preserve">. </w:t>
      </w:r>
    </w:p>
    <w:p w14:paraId="7ACA599E" w14:textId="77777777" w:rsidR="004C0FE9" w:rsidRDefault="00A10F01" w:rsidP="00A10F01">
      <w:pPr>
        <w:rPr>
          <w:rFonts w:ascii="Times New Roman" w:hAnsi="Times New Roman" w:cs="Times New Roman"/>
          <w:sz w:val="28"/>
          <w:szCs w:val="28"/>
        </w:rPr>
      </w:pPr>
      <w:r w:rsidRPr="00A10F01">
        <w:rPr>
          <w:rFonts w:ascii="Times New Roman" w:hAnsi="Times New Roman" w:cs="Times New Roman"/>
          <w:i/>
          <w:iCs/>
          <w:sz w:val="28"/>
          <w:szCs w:val="28"/>
        </w:rPr>
        <w:t>«Благодарю всех участников викторины - ваше внимание и вовлеченность подтверждают, что проект «Вам решать!» по-настоящему важен для жителей региона. Именно благодаря такому активному участию жители становятся его движущей силой. Проект дает возможность каждому влиять на благоустройство своего города или поселка, выбирать, какие пространства станут комфортнее и удобнее. Высокий интерес к викторине и большое количество правильных ответов - лучший показатель того, что люди хотят разбираться в этих вопросах и участвовать в принятии решений»,</w:t>
      </w:r>
      <w:r>
        <w:rPr>
          <w:rFonts w:ascii="Times New Roman" w:hAnsi="Times New Roman" w:cs="Times New Roman"/>
          <w:sz w:val="28"/>
          <w:szCs w:val="28"/>
        </w:rPr>
        <w:t xml:space="preserve"> - сказал Николай </w:t>
      </w:r>
      <w:proofErr w:type="spellStart"/>
      <w:r>
        <w:rPr>
          <w:rFonts w:ascii="Times New Roman" w:hAnsi="Times New Roman" w:cs="Times New Roman"/>
          <w:sz w:val="28"/>
          <w:szCs w:val="28"/>
        </w:rPr>
        <w:t>Костюкович</w:t>
      </w:r>
      <w:proofErr w:type="spellEnd"/>
      <w:r>
        <w:rPr>
          <w:rFonts w:ascii="Times New Roman" w:hAnsi="Times New Roman" w:cs="Times New Roman"/>
          <w:sz w:val="28"/>
          <w:szCs w:val="28"/>
        </w:rPr>
        <w:t>.</w:t>
      </w:r>
    </w:p>
    <w:p w14:paraId="2ACC8854" w14:textId="475EB45D" w:rsidR="005E3201" w:rsidRDefault="005E3201">
      <w:pPr>
        <w:rPr>
          <w:rFonts w:ascii="Times New Roman" w:hAnsi="Times New Roman" w:cs="Times New Roman"/>
          <w:sz w:val="28"/>
          <w:szCs w:val="28"/>
        </w:rPr>
      </w:pPr>
      <w:r>
        <w:rPr>
          <w:rFonts w:ascii="Times New Roman" w:hAnsi="Times New Roman" w:cs="Times New Roman"/>
          <w:sz w:val="28"/>
          <w:szCs w:val="28"/>
        </w:rPr>
        <w:t xml:space="preserve">Обладателем </w:t>
      </w:r>
      <w:r w:rsidR="00A10F01">
        <w:rPr>
          <w:rFonts w:ascii="Times New Roman" w:hAnsi="Times New Roman" w:cs="Times New Roman"/>
          <w:sz w:val="28"/>
          <w:szCs w:val="28"/>
        </w:rPr>
        <w:t xml:space="preserve">главного приза - </w:t>
      </w:r>
      <w:r>
        <w:rPr>
          <w:rFonts w:ascii="Times New Roman" w:hAnsi="Times New Roman" w:cs="Times New Roman"/>
          <w:sz w:val="28"/>
          <w:szCs w:val="28"/>
        </w:rPr>
        <w:t xml:space="preserve">автомобиля «Лада Гранта» </w:t>
      </w:r>
      <w:r w:rsidR="00A10F01">
        <w:rPr>
          <w:rFonts w:ascii="Times New Roman" w:hAnsi="Times New Roman" w:cs="Times New Roman"/>
          <w:sz w:val="28"/>
          <w:szCs w:val="28"/>
        </w:rPr>
        <w:t xml:space="preserve">- </w:t>
      </w:r>
      <w:r>
        <w:rPr>
          <w:rFonts w:ascii="Times New Roman" w:hAnsi="Times New Roman" w:cs="Times New Roman"/>
          <w:sz w:val="28"/>
          <w:szCs w:val="28"/>
        </w:rPr>
        <w:t xml:space="preserve">стала жительница Нижнего Новгорода </w:t>
      </w:r>
      <w:r w:rsidRPr="00A10F01">
        <w:rPr>
          <w:rFonts w:ascii="Times New Roman" w:hAnsi="Times New Roman" w:cs="Times New Roman"/>
          <w:b/>
          <w:bCs/>
          <w:sz w:val="28"/>
          <w:szCs w:val="28"/>
        </w:rPr>
        <w:t>Ирина Новичкова</w:t>
      </w:r>
      <w:r>
        <w:rPr>
          <w:rFonts w:ascii="Times New Roman" w:hAnsi="Times New Roman" w:cs="Times New Roman"/>
          <w:sz w:val="28"/>
          <w:szCs w:val="28"/>
        </w:rPr>
        <w:t>. Нижегородка работает в детском саду №101, вместе с мужем воспитывает троих детей.</w:t>
      </w:r>
    </w:p>
    <w:p w14:paraId="166B48AE" w14:textId="6D34AD96" w:rsidR="0066144A" w:rsidRDefault="001A3C4B">
      <w:pPr>
        <w:rPr>
          <w:rFonts w:ascii="Times New Roman" w:hAnsi="Times New Roman" w:cs="Times New Roman"/>
          <w:sz w:val="28"/>
          <w:szCs w:val="28"/>
        </w:rPr>
      </w:pPr>
      <w:r>
        <w:rPr>
          <w:rFonts w:ascii="Times New Roman" w:hAnsi="Times New Roman" w:cs="Times New Roman"/>
          <w:sz w:val="28"/>
          <w:szCs w:val="28"/>
        </w:rPr>
        <w:lastRenderedPageBreak/>
        <w:t xml:space="preserve">Организатором викторины выступал Дом народного единства. </w:t>
      </w:r>
      <w:r w:rsidR="00C13341" w:rsidRPr="00C13341">
        <w:rPr>
          <w:rFonts w:ascii="Times New Roman" w:hAnsi="Times New Roman" w:cs="Times New Roman"/>
          <w:sz w:val="28"/>
          <w:szCs w:val="28"/>
        </w:rPr>
        <w:t>Победителей викторины определяли с помощью компьютерного алгоритма из числа участников, правильно ответивших на все вопросы.</w:t>
      </w:r>
    </w:p>
    <w:p w14:paraId="505AF895" w14:textId="62C991CE" w:rsidR="00F2352D" w:rsidRDefault="00F3702F">
      <w:pPr>
        <w:rPr>
          <w:rFonts w:ascii="Times New Roman" w:hAnsi="Times New Roman" w:cs="Times New Roman"/>
          <w:sz w:val="28"/>
          <w:szCs w:val="28"/>
        </w:rPr>
      </w:pPr>
      <w:r w:rsidRPr="00F3702F">
        <w:rPr>
          <w:rFonts w:ascii="Times New Roman" w:hAnsi="Times New Roman" w:cs="Times New Roman"/>
          <w:i/>
          <w:sz w:val="28"/>
          <w:szCs w:val="28"/>
        </w:rPr>
        <w:t>«</w:t>
      </w:r>
      <w:r w:rsidR="00F2352D">
        <w:rPr>
          <w:rFonts w:ascii="Times New Roman" w:hAnsi="Times New Roman" w:cs="Times New Roman"/>
          <w:i/>
          <w:sz w:val="28"/>
          <w:szCs w:val="28"/>
        </w:rPr>
        <w:t xml:space="preserve">Поздравляю всех участников викторины, которые ответили на все вопросы, доказав свою компетентность. </w:t>
      </w:r>
      <w:r w:rsidR="00F2352D" w:rsidRPr="00F3702F">
        <w:rPr>
          <w:rFonts w:ascii="Times New Roman" w:hAnsi="Times New Roman" w:cs="Times New Roman"/>
          <w:i/>
          <w:sz w:val="28"/>
          <w:szCs w:val="28"/>
        </w:rPr>
        <w:t xml:space="preserve">И когда пришло время выбирать лучших из лучших, мы применили современный ИТ-инструмент. Математическая точность и «цифровой жребий» определили имена тех, кто сегодня </w:t>
      </w:r>
      <w:r w:rsidR="00F2352D">
        <w:rPr>
          <w:rFonts w:ascii="Times New Roman" w:hAnsi="Times New Roman" w:cs="Times New Roman"/>
          <w:i/>
          <w:sz w:val="28"/>
          <w:szCs w:val="28"/>
        </w:rPr>
        <w:t>получил памятные призы</w:t>
      </w:r>
      <w:r w:rsidR="00F2352D" w:rsidRPr="00F3702F">
        <w:rPr>
          <w:rFonts w:ascii="Times New Roman" w:hAnsi="Times New Roman" w:cs="Times New Roman"/>
          <w:i/>
          <w:sz w:val="28"/>
          <w:szCs w:val="28"/>
        </w:rPr>
        <w:t>.</w:t>
      </w:r>
      <w:r w:rsidR="00F2352D">
        <w:rPr>
          <w:rFonts w:ascii="Times New Roman" w:hAnsi="Times New Roman" w:cs="Times New Roman"/>
          <w:i/>
          <w:sz w:val="28"/>
          <w:szCs w:val="28"/>
        </w:rPr>
        <w:t xml:space="preserve"> </w:t>
      </w:r>
      <w:r w:rsidR="00F2352D" w:rsidRPr="00F3702F">
        <w:rPr>
          <w:rFonts w:ascii="Times New Roman" w:hAnsi="Times New Roman" w:cs="Times New Roman"/>
          <w:i/>
          <w:sz w:val="28"/>
          <w:szCs w:val="28"/>
        </w:rPr>
        <w:t>Помните, что каждый из вас — важная часть большой команды нашего региона. Мы ценим вашу вовлеченность. Проект «Вам решать!» живет, пока вы проявляете к нему такой живой интерес. Горжусь, что у нас такие неравнодушные жители</w:t>
      </w:r>
      <w:r w:rsidRPr="00F3702F">
        <w:rPr>
          <w:rFonts w:ascii="Times New Roman" w:hAnsi="Times New Roman" w:cs="Times New Roman"/>
          <w:i/>
          <w:sz w:val="28"/>
          <w:szCs w:val="28"/>
        </w:rPr>
        <w:t>»</w:t>
      </w:r>
      <w:r>
        <w:rPr>
          <w:rFonts w:ascii="Times New Roman" w:hAnsi="Times New Roman" w:cs="Times New Roman"/>
          <w:sz w:val="28"/>
          <w:szCs w:val="28"/>
        </w:rPr>
        <w:t xml:space="preserve">, - отметил </w:t>
      </w:r>
      <w:r w:rsidR="00C13341">
        <w:rPr>
          <w:rFonts w:ascii="Times New Roman" w:hAnsi="Times New Roman" w:cs="Times New Roman"/>
          <w:sz w:val="28"/>
          <w:szCs w:val="28"/>
        </w:rPr>
        <w:t xml:space="preserve">руководитель Дома народного единства </w:t>
      </w:r>
      <w:r w:rsidRPr="00F3702F">
        <w:rPr>
          <w:rFonts w:ascii="Times New Roman" w:hAnsi="Times New Roman" w:cs="Times New Roman"/>
          <w:b/>
          <w:sz w:val="28"/>
          <w:szCs w:val="28"/>
        </w:rPr>
        <w:t>Сергей Ф</w:t>
      </w:r>
      <w:r w:rsidR="00C13341">
        <w:rPr>
          <w:rFonts w:ascii="Times New Roman" w:hAnsi="Times New Roman" w:cs="Times New Roman"/>
          <w:b/>
          <w:sz w:val="28"/>
          <w:szCs w:val="28"/>
        </w:rPr>
        <w:t>е</w:t>
      </w:r>
      <w:r w:rsidRPr="00F3702F">
        <w:rPr>
          <w:rFonts w:ascii="Times New Roman" w:hAnsi="Times New Roman" w:cs="Times New Roman"/>
          <w:b/>
          <w:sz w:val="28"/>
          <w:szCs w:val="28"/>
        </w:rPr>
        <w:t>доров</w:t>
      </w:r>
      <w:r>
        <w:rPr>
          <w:rFonts w:ascii="Times New Roman" w:hAnsi="Times New Roman" w:cs="Times New Roman"/>
          <w:sz w:val="28"/>
          <w:szCs w:val="28"/>
        </w:rPr>
        <w:t xml:space="preserve">. </w:t>
      </w:r>
    </w:p>
    <w:p w14:paraId="69EB6CCA" w14:textId="18F44071" w:rsidR="00C13341" w:rsidRPr="00C13341" w:rsidRDefault="00C13341">
      <w:pPr>
        <w:rPr>
          <w:rFonts w:ascii="Times New Roman" w:hAnsi="Times New Roman" w:cs="Times New Roman"/>
          <w:iCs/>
          <w:sz w:val="28"/>
          <w:szCs w:val="28"/>
        </w:rPr>
      </w:pPr>
      <w:r w:rsidRPr="00C13341">
        <w:rPr>
          <w:rFonts w:ascii="Times New Roman" w:hAnsi="Times New Roman" w:cs="Times New Roman"/>
          <w:iCs/>
          <w:sz w:val="28"/>
          <w:szCs w:val="28"/>
        </w:rPr>
        <w:t>Другие победители также получили призы: смарт-часы, кофемолки, электрочайники, сертификаты «Озона».</w:t>
      </w:r>
      <w:r>
        <w:rPr>
          <w:rFonts w:ascii="Times New Roman" w:hAnsi="Times New Roman" w:cs="Times New Roman"/>
          <w:iCs/>
          <w:sz w:val="28"/>
          <w:szCs w:val="28"/>
        </w:rPr>
        <w:t xml:space="preserve"> </w:t>
      </w:r>
    </w:p>
    <w:p w14:paraId="14BC0EFB" w14:textId="3F59315D" w:rsidR="001B13CB" w:rsidRDefault="00C13341">
      <w:pPr>
        <w:rPr>
          <w:rFonts w:ascii="Times New Roman" w:hAnsi="Times New Roman" w:cs="Times New Roman"/>
          <w:sz w:val="28"/>
          <w:szCs w:val="28"/>
        </w:rPr>
      </w:pPr>
      <w:r w:rsidRPr="00197F00">
        <w:rPr>
          <w:rFonts w:ascii="Times New Roman" w:hAnsi="Times New Roman" w:cs="Times New Roman"/>
          <w:b/>
          <w:bCs/>
          <w:sz w:val="28"/>
          <w:szCs w:val="28"/>
        </w:rPr>
        <w:t>Напомним,</w:t>
      </w:r>
      <w:r>
        <w:rPr>
          <w:rFonts w:ascii="Times New Roman" w:hAnsi="Times New Roman" w:cs="Times New Roman"/>
          <w:sz w:val="28"/>
          <w:szCs w:val="28"/>
        </w:rPr>
        <w:t xml:space="preserve"> </w:t>
      </w:r>
      <w:r w:rsidR="001F043E">
        <w:rPr>
          <w:rFonts w:ascii="Times New Roman" w:hAnsi="Times New Roman" w:cs="Times New Roman"/>
          <w:sz w:val="28"/>
          <w:szCs w:val="28"/>
        </w:rPr>
        <w:t>г</w:t>
      </w:r>
      <w:r w:rsidR="001F043E" w:rsidRPr="001F043E">
        <w:rPr>
          <w:rFonts w:ascii="Times New Roman" w:hAnsi="Times New Roman" w:cs="Times New Roman"/>
          <w:sz w:val="28"/>
          <w:szCs w:val="28"/>
        </w:rPr>
        <w:t>убернаторский проект инициативного бюджетирования – это поддержка на конкурсной основе инициативных проектов, подготовленных и осуществляемых при участии самих нижегородцев</w:t>
      </w:r>
      <w:r w:rsidR="001F043E">
        <w:rPr>
          <w:rFonts w:ascii="Times New Roman" w:hAnsi="Times New Roman" w:cs="Times New Roman"/>
          <w:sz w:val="28"/>
          <w:szCs w:val="28"/>
        </w:rPr>
        <w:t>. За 14 лет</w:t>
      </w:r>
      <w:r w:rsidR="001F043E" w:rsidRPr="001F043E">
        <w:rPr>
          <w:rFonts w:ascii="Times New Roman" w:hAnsi="Times New Roman" w:cs="Times New Roman"/>
          <w:sz w:val="28"/>
          <w:szCs w:val="28"/>
        </w:rPr>
        <w:t xml:space="preserve"> существования проекта благодаря предложениям жителей </w:t>
      </w:r>
      <w:r w:rsidR="001F043E">
        <w:rPr>
          <w:rFonts w:ascii="Times New Roman" w:hAnsi="Times New Roman" w:cs="Times New Roman"/>
          <w:sz w:val="28"/>
          <w:szCs w:val="28"/>
        </w:rPr>
        <w:t xml:space="preserve">на территории </w:t>
      </w:r>
      <w:r w:rsidR="001F043E" w:rsidRPr="001F043E">
        <w:rPr>
          <w:rFonts w:ascii="Times New Roman" w:hAnsi="Times New Roman" w:cs="Times New Roman"/>
          <w:sz w:val="28"/>
          <w:szCs w:val="28"/>
        </w:rPr>
        <w:t>Нижегородской области</w:t>
      </w:r>
      <w:r w:rsidR="001F043E">
        <w:rPr>
          <w:rFonts w:ascii="Times New Roman" w:hAnsi="Times New Roman" w:cs="Times New Roman"/>
          <w:sz w:val="28"/>
          <w:szCs w:val="28"/>
        </w:rPr>
        <w:t xml:space="preserve"> реализовано о</w:t>
      </w:r>
      <w:r w:rsidR="001F043E" w:rsidRPr="001F043E">
        <w:rPr>
          <w:rFonts w:ascii="Times New Roman" w:hAnsi="Times New Roman" w:cs="Times New Roman"/>
          <w:sz w:val="28"/>
          <w:szCs w:val="28"/>
        </w:rPr>
        <w:t>коло 5,5 тыс. инициатив</w:t>
      </w:r>
      <w:r w:rsidR="001F043E">
        <w:rPr>
          <w:rFonts w:ascii="Times New Roman" w:hAnsi="Times New Roman" w:cs="Times New Roman"/>
          <w:sz w:val="28"/>
          <w:szCs w:val="28"/>
        </w:rPr>
        <w:t xml:space="preserve">. </w:t>
      </w:r>
    </w:p>
    <w:p w14:paraId="692BB128" w14:textId="5258C636" w:rsidR="00C13341" w:rsidRPr="001B13CB" w:rsidRDefault="00C13341">
      <w:pPr>
        <w:rPr>
          <w:rFonts w:ascii="Times New Roman" w:hAnsi="Times New Roman" w:cs="Times New Roman"/>
          <w:sz w:val="28"/>
          <w:szCs w:val="28"/>
        </w:rPr>
      </w:pPr>
      <w:r>
        <w:rPr>
          <w:rFonts w:ascii="Times New Roman" w:hAnsi="Times New Roman" w:cs="Times New Roman"/>
          <w:sz w:val="28"/>
          <w:szCs w:val="28"/>
        </w:rPr>
        <w:t xml:space="preserve">Сейчас проходит </w:t>
      </w:r>
      <w:r w:rsidRPr="00C13341">
        <w:rPr>
          <w:rFonts w:ascii="Times New Roman" w:hAnsi="Times New Roman" w:cs="Times New Roman"/>
          <w:sz w:val="28"/>
          <w:szCs w:val="28"/>
        </w:rPr>
        <w:t xml:space="preserve">голосование </w:t>
      </w:r>
      <w:r>
        <w:rPr>
          <w:rFonts w:ascii="Times New Roman" w:hAnsi="Times New Roman" w:cs="Times New Roman"/>
          <w:sz w:val="28"/>
          <w:szCs w:val="28"/>
        </w:rPr>
        <w:t xml:space="preserve">за проекты, которые будут реализованы в 2027 году. </w:t>
      </w:r>
      <w:r w:rsidR="00197F00" w:rsidRPr="00197F00">
        <w:rPr>
          <w:rFonts w:ascii="Times New Roman" w:hAnsi="Times New Roman" w:cs="Times New Roman"/>
          <w:sz w:val="28"/>
          <w:szCs w:val="28"/>
        </w:rPr>
        <w:t xml:space="preserve">Принять участие в выборе может каждый житель региона старше 16 лет. Голосование проходит на официальном сайте </w:t>
      </w:r>
      <w:hyperlink r:id="rId5" w:history="1">
        <w:r w:rsidR="00197F00" w:rsidRPr="004501F2">
          <w:rPr>
            <w:rStyle w:val="a3"/>
            <w:rFonts w:ascii="Times New Roman" w:hAnsi="Times New Roman" w:cs="Times New Roman"/>
            <w:sz w:val="28"/>
            <w:szCs w:val="28"/>
          </w:rPr>
          <w:t>golosza.ru</w:t>
        </w:r>
      </w:hyperlink>
      <w:r w:rsidR="00197F00">
        <w:rPr>
          <w:rFonts w:ascii="Times New Roman" w:hAnsi="Times New Roman" w:cs="Times New Roman"/>
          <w:sz w:val="28"/>
          <w:szCs w:val="28"/>
        </w:rPr>
        <w:t xml:space="preserve"> до 1 ноября 2026 года. </w:t>
      </w:r>
    </w:p>
    <w:p w14:paraId="06669AC2" w14:textId="294BB003" w:rsidR="001B13CB" w:rsidRPr="001B13CB" w:rsidRDefault="001B13CB">
      <w:pPr>
        <w:rPr>
          <w:rFonts w:ascii="Times New Roman" w:hAnsi="Times New Roman" w:cs="Times New Roman"/>
          <w:sz w:val="28"/>
          <w:szCs w:val="28"/>
        </w:rPr>
      </w:pPr>
    </w:p>
    <w:p w14:paraId="57AC2B05" w14:textId="77777777" w:rsidR="001B13CB" w:rsidRPr="001B13CB" w:rsidRDefault="001B13CB">
      <w:pPr>
        <w:rPr>
          <w:rFonts w:ascii="Times New Roman" w:hAnsi="Times New Roman" w:cs="Times New Roman"/>
          <w:sz w:val="28"/>
          <w:szCs w:val="28"/>
        </w:rPr>
      </w:pPr>
    </w:p>
    <w:sectPr w:rsidR="001B13CB" w:rsidRPr="001B1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9B"/>
    <w:rsid w:val="00197F00"/>
    <w:rsid w:val="001A3C4B"/>
    <w:rsid w:val="001B13CB"/>
    <w:rsid w:val="001F043E"/>
    <w:rsid w:val="002946B2"/>
    <w:rsid w:val="00316001"/>
    <w:rsid w:val="00354BE5"/>
    <w:rsid w:val="003D715B"/>
    <w:rsid w:val="00426AC6"/>
    <w:rsid w:val="004C0FE9"/>
    <w:rsid w:val="005E3201"/>
    <w:rsid w:val="005E4B9B"/>
    <w:rsid w:val="0066144A"/>
    <w:rsid w:val="006F3652"/>
    <w:rsid w:val="00777AF8"/>
    <w:rsid w:val="007934BF"/>
    <w:rsid w:val="00827AA4"/>
    <w:rsid w:val="008320AE"/>
    <w:rsid w:val="00A10F01"/>
    <w:rsid w:val="00AE1196"/>
    <w:rsid w:val="00C13341"/>
    <w:rsid w:val="00C33957"/>
    <w:rsid w:val="00D16FF6"/>
    <w:rsid w:val="00E30D6C"/>
    <w:rsid w:val="00EC01D2"/>
    <w:rsid w:val="00F2352D"/>
    <w:rsid w:val="00F37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60B87"/>
  <w15:chartTrackingRefBased/>
  <w15:docId w15:val="{7A9761B2-FA26-4AD4-8EAA-03D1DC1F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7F00"/>
    <w:rPr>
      <w:color w:val="0563C1" w:themeColor="hyperlink"/>
      <w:u w:val="single"/>
    </w:rPr>
  </w:style>
  <w:style w:type="character" w:styleId="a4">
    <w:name w:val="Unresolved Mention"/>
    <w:basedOn w:val="a0"/>
    <w:uiPriority w:val="99"/>
    <w:semiHidden/>
    <w:unhideWhenUsed/>
    <w:rsid w:val="00197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olosza.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DNE</dc:creator>
  <cp:keywords/>
  <dc:description/>
  <cp:lastModifiedBy>User</cp:lastModifiedBy>
  <cp:revision>2</cp:revision>
  <dcterms:created xsi:type="dcterms:W3CDTF">2026-10-15T12:52:00Z</dcterms:created>
  <dcterms:modified xsi:type="dcterms:W3CDTF">2026-10-15T12:52:00Z</dcterms:modified>
</cp:coreProperties>
</file>